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E65C" w14:textId="77777777" w:rsidR="008303A5" w:rsidRDefault="00AB40A4" w:rsidP="00693999">
      <w:pPr>
        <w:pStyle w:val="Title"/>
      </w:pPr>
      <w:r>
        <w:rPr>
          <w:noProof/>
          <w:lang w:eastAsia="en-GB"/>
        </w:rPr>
        <w:drawing>
          <wp:anchor distT="0" distB="0" distL="114300" distR="114300" simplePos="0" relativeHeight="251658240" behindDoc="0" locked="0" layoutInCell="1" allowOverlap="1" wp14:anchorId="364D3BB7" wp14:editId="4BF8BCBD">
            <wp:simplePos x="0" y="0"/>
            <wp:positionH relativeFrom="margin">
              <wp:align>right</wp:align>
            </wp:positionH>
            <wp:positionV relativeFrom="paragraph">
              <wp:posOffset>0</wp:posOffset>
            </wp:positionV>
            <wp:extent cx="1433830" cy="63989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 Logo 2015 white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3830" cy="639891"/>
                    </a:xfrm>
                    <a:prstGeom prst="rect">
                      <a:avLst/>
                    </a:prstGeom>
                  </pic:spPr>
                </pic:pic>
              </a:graphicData>
            </a:graphic>
            <wp14:sizeRelH relativeFrom="page">
              <wp14:pctWidth>0</wp14:pctWidth>
            </wp14:sizeRelH>
            <wp14:sizeRelV relativeFrom="page">
              <wp14:pctHeight>0</wp14:pctHeight>
            </wp14:sizeRelV>
          </wp:anchor>
        </w:drawing>
      </w:r>
      <w:r w:rsidR="00693999">
        <w:t>Risk Assessment for School/Group Visit Organisers</w:t>
      </w:r>
    </w:p>
    <w:p w14:paraId="074B2AAC" w14:textId="73497F05" w:rsidR="006F2811" w:rsidRDefault="7D740048" w:rsidP="006F2811">
      <w:r w:rsidRPr="304095E3">
        <w:rPr>
          <w:b/>
          <w:bCs/>
        </w:rPr>
        <w:t>2022 Season.</w:t>
      </w:r>
      <w:r>
        <w:t xml:space="preserve"> Date: 17/3/2022</w:t>
      </w:r>
    </w:p>
    <w:p w14:paraId="144816BA" w14:textId="77777777" w:rsidR="004E4CC4" w:rsidRDefault="004E4CC4" w:rsidP="006F2811"/>
    <w:p w14:paraId="69B0B464" w14:textId="77777777" w:rsidR="006F2811" w:rsidRDefault="006F2811" w:rsidP="006F2811">
      <w:pPr>
        <w:tabs>
          <w:tab w:val="left" w:pos="4820"/>
          <w:tab w:val="left" w:pos="8222"/>
        </w:tabs>
      </w:pPr>
      <w:r w:rsidRPr="00925783">
        <w:rPr>
          <w:b/>
        </w:rPr>
        <w:t>Risk Rating = Likelihood x Severity (L x S)</w:t>
      </w:r>
      <w:r>
        <w:tab/>
      </w:r>
      <w:r w:rsidRPr="00925783">
        <w:rPr>
          <w:b/>
        </w:rPr>
        <w:t>Likelihood</w:t>
      </w:r>
      <w:r>
        <w:tab/>
      </w:r>
      <w:r w:rsidRPr="00925783">
        <w:rPr>
          <w:b/>
        </w:rPr>
        <w:t>Severity</w:t>
      </w:r>
    </w:p>
    <w:p w14:paraId="3B054B1A" w14:textId="77777777" w:rsidR="006F2811" w:rsidRDefault="006F2811" w:rsidP="006F2811">
      <w:pPr>
        <w:tabs>
          <w:tab w:val="left" w:pos="4820"/>
          <w:tab w:val="left" w:pos="8222"/>
        </w:tabs>
      </w:pPr>
    </w:p>
    <w:p w14:paraId="551EF810" w14:textId="77777777" w:rsidR="006F2811" w:rsidRDefault="006F2811" w:rsidP="006F2811">
      <w:pPr>
        <w:tabs>
          <w:tab w:val="left" w:pos="4820"/>
          <w:tab w:val="left" w:pos="8222"/>
        </w:tabs>
      </w:pPr>
      <w:r w:rsidRPr="006F2811">
        <w:rPr>
          <w:b/>
          <w:color w:val="00B050"/>
        </w:rPr>
        <w:t>1 – 8 = Low Risk</w:t>
      </w:r>
      <w:r>
        <w:tab/>
        <w:t>1. Very Unlikely</w:t>
      </w:r>
      <w:r>
        <w:tab/>
        <w:t>1. Trivial Injury</w:t>
      </w:r>
    </w:p>
    <w:p w14:paraId="201F72ED" w14:textId="77777777" w:rsidR="006F2811" w:rsidRDefault="006F2811" w:rsidP="006F2811">
      <w:pPr>
        <w:tabs>
          <w:tab w:val="left" w:pos="4820"/>
          <w:tab w:val="left" w:pos="8222"/>
        </w:tabs>
      </w:pPr>
      <w:r>
        <w:tab/>
        <w:t>2. Unlikely</w:t>
      </w:r>
      <w:r>
        <w:tab/>
        <w:t>2. Minor Injury</w:t>
      </w:r>
    </w:p>
    <w:p w14:paraId="7188C443" w14:textId="77777777" w:rsidR="006F2811" w:rsidRDefault="006F2811" w:rsidP="006F2811">
      <w:pPr>
        <w:tabs>
          <w:tab w:val="left" w:pos="4820"/>
          <w:tab w:val="left" w:pos="8222"/>
        </w:tabs>
      </w:pPr>
      <w:r w:rsidRPr="006F2811">
        <w:rPr>
          <w:b/>
          <w:color w:val="FFC000"/>
        </w:rPr>
        <w:t>9 – 16 = Medium Risk</w:t>
      </w:r>
      <w:r>
        <w:tab/>
        <w:t>3. Possible</w:t>
      </w:r>
      <w:r>
        <w:tab/>
        <w:t>3. Medium Injury</w:t>
      </w:r>
    </w:p>
    <w:p w14:paraId="26DE3A33" w14:textId="77777777" w:rsidR="006F2811" w:rsidRDefault="006F2811" w:rsidP="006F2811">
      <w:pPr>
        <w:tabs>
          <w:tab w:val="left" w:pos="4820"/>
          <w:tab w:val="left" w:pos="8222"/>
        </w:tabs>
      </w:pPr>
      <w:r>
        <w:tab/>
        <w:t>4. Very Likely</w:t>
      </w:r>
      <w:r>
        <w:tab/>
        <w:t>4. Serious Injury</w:t>
      </w:r>
    </w:p>
    <w:p w14:paraId="366B73BF" w14:textId="77777777" w:rsidR="006F2811" w:rsidRDefault="006F2811" w:rsidP="006F2811">
      <w:pPr>
        <w:tabs>
          <w:tab w:val="left" w:pos="4820"/>
          <w:tab w:val="left" w:pos="8222"/>
        </w:tabs>
      </w:pPr>
      <w:r w:rsidRPr="006F2811">
        <w:rPr>
          <w:b/>
          <w:color w:val="FF0000"/>
        </w:rPr>
        <w:t>17 – 25 = High Risk</w:t>
      </w:r>
      <w:r>
        <w:tab/>
        <w:t>5. Certain</w:t>
      </w:r>
      <w:r>
        <w:tab/>
        <w:t>5. Fatal</w:t>
      </w:r>
    </w:p>
    <w:p w14:paraId="53442939" w14:textId="77777777" w:rsidR="00E96467" w:rsidRDefault="00E96467" w:rsidP="006F2811">
      <w:pPr>
        <w:tabs>
          <w:tab w:val="left" w:pos="4820"/>
          <w:tab w:val="left" w:pos="8222"/>
        </w:tabs>
      </w:pPr>
    </w:p>
    <w:tbl>
      <w:tblPr>
        <w:tblStyle w:val="TableGrid"/>
        <w:tblW w:w="0" w:type="auto"/>
        <w:jc w:val="center"/>
        <w:tblLook w:val="04A0" w:firstRow="1" w:lastRow="0" w:firstColumn="1" w:lastColumn="0" w:noHBand="0" w:noVBand="1"/>
      </w:tblPr>
      <w:tblGrid>
        <w:gridCol w:w="2181"/>
        <w:gridCol w:w="2295"/>
        <w:gridCol w:w="2068"/>
        <w:gridCol w:w="328"/>
        <w:gridCol w:w="328"/>
        <w:gridCol w:w="615"/>
        <w:gridCol w:w="5729"/>
        <w:gridCol w:w="1844"/>
      </w:tblGrid>
      <w:tr w:rsidR="002869EF" w14:paraId="13F3EDE0" w14:textId="77777777" w:rsidTr="304095E3">
        <w:trPr>
          <w:cantSplit/>
          <w:tblHeader/>
          <w:jc w:val="center"/>
        </w:trPr>
        <w:tc>
          <w:tcPr>
            <w:tcW w:w="1767" w:type="dxa"/>
          </w:tcPr>
          <w:p w14:paraId="78EE4A71" w14:textId="77777777" w:rsidR="00E96467" w:rsidRPr="00E96467" w:rsidRDefault="00E96467" w:rsidP="00E96467">
            <w:pPr>
              <w:tabs>
                <w:tab w:val="left" w:pos="4820"/>
                <w:tab w:val="left" w:pos="8222"/>
              </w:tabs>
              <w:jc w:val="center"/>
              <w:rPr>
                <w:b/>
              </w:rPr>
            </w:pPr>
            <w:r w:rsidRPr="00E96467">
              <w:rPr>
                <w:b/>
              </w:rPr>
              <w:t>Hazard</w:t>
            </w:r>
          </w:p>
        </w:tc>
        <w:tc>
          <w:tcPr>
            <w:tcW w:w="2337" w:type="dxa"/>
          </w:tcPr>
          <w:p w14:paraId="68AACFFA" w14:textId="77777777" w:rsidR="00E96467" w:rsidRPr="00E96467" w:rsidRDefault="00E96467" w:rsidP="00E96467">
            <w:pPr>
              <w:tabs>
                <w:tab w:val="left" w:pos="4820"/>
                <w:tab w:val="left" w:pos="8222"/>
              </w:tabs>
              <w:jc w:val="center"/>
              <w:rPr>
                <w:b/>
              </w:rPr>
            </w:pPr>
            <w:r w:rsidRPr="00E96467">
              <w:rPr>
                <w:b/>
              </w:rPr>
              <w:t>Associate</w:t>
            </w:r>
            <w:r w:rsidR="00925783">
              <w:rPr>
                <w:b/>
              </w:rPr>
              <w:t>d</w:t>
            </w:r>
            <w:r w:rsidRPr="00E96467">
              <w:rPr>
                <w:b/>
              </w:rPr>
              <w:t xml:space="preserve"> Risk</w:t>
            </w:r>
          </w:p>
        </w:tc>
        <w:tc>
          <w:tcPr>
            <w:tcW w:w="2068" w:type="dxa"/>
          </w:tcPr>
          <w:p w14:paraId="7BF99EA1" w14:textId="77777777" w:rsidR="00E96467" w:rsidRPr="00E96467" w:rsidRDefault="00E96467" w:rsidP="00E96467">
            <w:pPr>
              <w:tabs>
                <w:tab w:val="left" w:pos="4820"/>
                <w:tab w:val="left" w:pos="8222"/>
              </w:tabs>
              <w:jc w:val="center"/>
              <w:rPr>
                <w:b/>
              </w:rPr>
            </w:pPr>
            <w:r w:rsidRPr="00E96467">
              <w:rPr>
                <w:b/>
              </w:rPr>
              <w:t>People at Risk</w:t>
            </w:r>
          </w:p>
        </w:tc>
        <w:tc>
          <w:tcPr>
            <w:tcW w:w="328" w:type="dxa"/>
          </w:tcPr>
          <w:p w14:paraId="32478D83" w14:textId="77777777" w:rsidR="00E96467" w:rsidRPr="00E96467" w:rsidRDefault="00E96467" w:rsidP="00E96467">
            <w:pPr>
              <w:tabs>
                <w:tab w:val="left" w:pos="4820"/>
                <w:tab w:val="left" w:pos="8222"/>
              </w:tabs>
              <w:jc w:val="center"/>
              <w:rPr>
                <w:b/>
              </w:rPr>
            </w:pPr>
            <w:r w:rsidRPr="00E96467">
              <w:rPr>
                <w:b/>
              </w:rPr>
              <w:t>L</w:t>
            </w:r>
          </w:p>
        </w:tc>
        <w:tc>
          <w:tcPr>
            <w:tcW w:w="328" w:type="dxa"/>
          </w:tcPr>
          <w:p w14:paraId="7E0C9A5A" w14:textId="77777777" w:rsidR="00E96467" w:rsidRPr="00E96467" w:rsidRDefault="00E96467" w:rsidP="00E96467">
            <w:pPr>
              <w:tabs>
                <w:tab w:val="left" w:pos="4820"/>
                <w:tab w:val="left" w:pos="8222"/>
              </w:tabs>
              <w:jc w:val="center"/>
              <w:rPr>
                <w:b/>
              </w:rPr>
            </w:pPr>
            <w:r w:rsidRPr="00E96467">
              <w:rPr>
                <w:b/>
              </w:rPr>
              <w:t>S</w:t>
            </w:r>
          </w:p>
        </w:tc>
        <w:tc>
          <w:tcPr>
            <w:tcW w:w="631" w:type="dxa"/>
          </w:tcPr>
          <w:p w14:paraId="448A5EA3" w14:textId="77777777" w:rsidR="00E96467" w:rsidRPr="00E96467" w:rsidRDefault="00E96467" w:rsidP="00E96467">
            <w:pPr>
              <w:tabs>
                <w:tab w:val="left" w:pos="4820"/>
                <w:tab w:val="left" w:pos="8222"/>
              </w:tabs>
              <w:jc w:val="center"/>
              <w:rPr>
                <w:b/>
              </w:rPr>
            </w:pPr>
            <w:r w:rsidRPr="00E96467">
              <w:rPr>
                <w:b/>
              </w:rPr>
              <w:t>L x S</w:t>
            </w:r>
          </w:p>
        </w:tc>
        <w:tc>
          <w:tcPr>
            <w:tcW w:w="6054" w:type="dxa"/>
          </w:tcPr>
          <w:p w14:paraId="0B5D7B72" w14:textId="77777777" w:rsidR="00E96467" w:rsidRPr="00E96467" w:rsidRDefault="00E96467" w:rsidP="00E96467">
            <w:pPr>
              <w:tabs>
                <w:tab w:val="left" w:pos="4820"/>
                <w:tab w:val="left" w:pos="8222"/>
              </w:tabs>
              <w:jc w:val="center"/>
              <w:rPr>
                <w:b/>
              </w:rPr>
            </w:pPr>
            <w:r w:rsidRPr="00E96467">
              <w:rPr>
                <w:b/>
              </w:rPr>
              <w:t>Existing Controls</w:t>
            </w:r>
          </w:p>
        </w:tc>
        <w:tc>
          <w:tcPr>
            <w:tcW w:w="1875" w:type="dxa"/>
          </w:tcPr>
          <w:p w14:paraId="1C556AEE" w14:textId="77777777" w:rsidR="00E96467" w:rsidRPr="00E96467" w:rsidRDefault="00E96467" w:rsidP="00E96467">
            <w:pPr>
              <w:tabs>
                <w:tab w:val="left" w:pos="4820"/>
                <w:tab w:val="left" w:pos="8222"/>
              </w:tabs>
              <w:jc w:val="center"/>
              <w:rPr>
                <w:b/>
              </w:rPr>
            </w:pPr>
            <w:r w:rsidRPr="00E96467">
              <w:rPr>
                <w:b/>
              </w:rPr>
              <w:t>Responsibility</w:t>
            </w:r>
          </w:p>
        </w:tc>
      </w:tr>
      <w:tr w:rsidR="00625EC5" w14:paraId="78016A4E" w14:textId="77777777" w:rsidTr="304095E3">
        <w:trPr>
          <w:cantSplit/>
          <w:jc w:val="center"/>
        </w:trPr>
        <w:tc>
          <w:tcPr>
            <w:tcW w:w="1767" w:type="dxa"/>
          </w:tcPr>
          <w:p w14:paraId="0FF973CF" w14:textId="2AF05374" w:rsidR="00AB40A4" w:rsidRPr="006E7AFF" w:rsidRDefault="00AB40A4" w:rsidP="00625EC5">
            <w:pPr>
              <w:pStyle w:val="ListParagraph"/>
              <w:numPr>
                <w:ilvl w:val="0"/>
                <w:numId w:val="4"/>
              </w:numPr>
              <w:ind w:left="306"/>
              <w:rPr>
                <w:rFonts w:cs="Arial"/>
              </w:rPr>
            </w:pPr>
            <w:r w:rsidRPr="006E7AFF">
              <w:rPr>
                <w:rFonts w:cs="Arial"/>
              </w:rPr>
              <w:t>Entering the Park</w:t>
            </w:r>
          </w:p>
          <w:p w14:paraId="6FDC7FF9" w14:textId="77777777" w:rsidR="00AB40A4" w:rsidRPr="006E7AFF" w:rsidRDefault="00AB40A4" w:rsidP="00625EC5">
            <w:pPr>
              <w:ind w:left="306"/>
              <w:rPr>
                <w:rFonts w:cs="Arial"/>
              </w:rPr>
            </w:pPr>
          </w:p>
        </w:tc>
        <w:tc>
          <w:tcPr>
            <w:tcW w:w="2337" w:type="dxa"/>
          </w:tcPr>
          <w:p w14:paraId="79266100" w14:textId="77777777" w:rsidR="00AB40A4" w:rsidRPr="006E7AFF" w:rsidRDefault="00AB40A4" w:rsidP="00AB40A4">
            <w:pPr>
              <w:rPr>
                <w:rFonts w:cs="Arial"/>
              </w:rPr>
            </w:pPr>
            <w:r w:rsidRPr="006E7AFF">
              <w:rPr>
                <w:rFonts w:cs="Arial"/>
              </w:rPr>
              <w:t>Pedestrians in collision with vehicles.</w:t>
            </w:r>
          </w:p>
        </w:tc>
        <w:tc>
          <w:tcPr>
            <w:tcW w:w="2068" w:type="dxa"/>
          </w:tcPr>
          <w:p w14:paraId="50642C6B" w14:textId="77777777" w:rsidR="00AB40A4" w:rsidRPr="006E7AFF" w:rsidRDefault="00AB40A4" w:rsidP="00AB40A4">
            <w:pPr>
              <w:rPr>
                <w:rFonts w:cs="Arial"/>
              </w:rPr>
            </w:pPr>
            <w:r w:rsidRPr="006E7AFF">
              <w:rPr>
                <w:rFonts w:cs="Arial"/>
              </w:rPr>
              <w:t>All Group</w:t>
            </w:r>
          </w:p>
        </w:tc>
        <w:tc>
          <w:tcPr>
            <w:tcW w:w="328" w:type="dxa"/>
          </w:tcPr>
          <w:p w14:paraId="2E08E29C" w14:textId="77777777" w:rsidR="00AB40A4" w:rsidRPr="004712A7" w:rsidRDefault="00AB40A4" w:rsidP="009D58EE">
            <w:pPr>
              <w:jc w:val="center"/>
              <w:rPr>
                <w:rFonts w:cs="Arial"/>
              </w:rPr>
            </w:pPr>
            <w:r w:rsidRPr="004712A7">
              <w:rPr>
                <w:rFonts w:cs="Arial"/>
              </w:rPr>
              <w:t>2</w:t>
            </w:r>
          </w:p>
        </w:tc>
        <w:tc>
          <w:tcPr>
            <w:tcW w:w="328" w:type="dxa"/>
          </w:tcPr>
          <w:p w14:paraId="25EA3711" w14:textId="77777777" w:rsidR="00AB40A4" w:rsidRPr="004712A7" w:rsidRDefault="00AB40A4" w:rsidP="009D58EE">
            <w:pPr>
              <w:jc w:val="center"/>
              <w:rPr>
                <w:rFonts w:cs="Arial"/>
              </w:rPr>
            </w:pPr>
            <w:r w:rsidRPr="004712A7">
              <w:rPr>
                <w:rFonts w:cs="Arial"/>
              </w:rPr>
              <w:t>5</w:t>
            </w:r>
          </w:p>
        </w:tc>
        <w:tc>
          <w:tcPr>
            <w:tcW w:w="631" w:type="dxa"/>
          </w:tcPr>
          <w:p w14:paraId="254F4A17" w14:textId="77777777" w:rsidR="00AB40A4" w:rsidRPr="004712A7" w:rsidRDefault="00AB40A4" w:rsidP="009D58EE">
            <w:pPr>
              <w:jc w:val="center"/>
              <w:rPr>
                <w:rFonts w:cs="Arial"/>
              </w:rPr>
            </w:pPr>
            <w:r w:rsidRPr="004712A7">
              <w:rPr>
                <w:rFonts w:cs="Arial"/>
              </w:rPr>
              <w:t>10</w:t>
            </w:r>
          </w:p>
        </w:tc>
        <w:tc>
          <w:tcPr>
            <w:tcW w:w="6054" w:type="dxa"/>
          </w:tcPr>
          <w:p w14:paraId="6DDA0FB2" w14:textId="77777777" w:rsidR="00AB40A4" w:rsidRPr="006E7AFF" w:rsidRDefault="00AB40A4" w:rsidP="00AB40A4">
            <w:pPr>
              <w:rPr>
                <w:rFonts w:cs="Arial"/>
              </w:rPr>
            </w:pPr>
            <w:r w:rsidRPr="006E7AFF">
              <w:rPr>
                <w:rFonts w:cs="Arial"/>
              </w:rPr>
              <w:t>Correct ratio of adults to children.</w:t>
            </w:r>
          </w:p>
          <w:p w14:paraId="61991A78" w14:textId="77777777" w:rsidR="00AB40A4" w:rsidRPr="006E7AFF" w:rsidRDefault="00AB40A4" w:rsidP="00AB40A4">
            <w:pPr>
              <w:rPr>
                <w:rFonts w:cs="Arial"/>
              </w:rPr>
            </w:pPr>
            <w:r w:rsidRPr="006E7AFF">
              <w:rPr>
                <w:rFonts w:cs="Arial"/>
              </w:rPr>
              <w:t xml:space="preserve">Children to be </w:t>
            </w:r>
            <w:proofErr w:type="gramStart"/>
            <w:r w:rsidRPr="006E7AFF">
              <w:rPr>
                <w:rFonts w:cs="Arial"/>
              </w:rPr>
              <w:t>supervised at all times</w:t>
            </w:r>
            <w:proofErr w:type="gramEnd"/>
            <w:r w:rsidRPr="006E7AFF">
              <w:rPr>
                <w:rFonts w:cs="Arial"/>
              </w:rPr>
              <w:t>.</w:t>
            </w:r>
          </w:p>
          <w:p w14:paraId="499962B5" w14:textId="77777777" w:rsidR="00AB40A4" w:rsidRPr="006E7AFF" w:rsidRDefault="00AB40A4" w:rsidP="00AB40A4">
            <w:pPr>
              <w:rPr>
                <w:rFonts w:cs="Arial"/>
              </w:rPr>
            </w:pPr>
          </w:p>
          <w:p w14:paraId="1C6C8FED" w14:textId="77777777" w:rsidR="00AB40A4" w:rsidRPr="006E7AFF" w:rsidRDefault="00AB40A4" w:rsidP="00AB40A4">
            <w:pPr>
              <w:rPr>
                <w:rFonts w:cs="Arial"/>
              </w:rPr>
            </w:pPr>
            <w:r w:rsidRPr="006E7AFF">
              <w:rPr>
                <w:rFonts w:cs="Arial"/>
              </w:rPr>
              <w:t>‘10 MPH’ speed limit signs in place in main car park.</w:t>
            </w:r>
          </w:p>
        </w:tc>
        <w:tc>
          <w:tcPr>
            <w:tcW w:w="1875" w:type="dxa"/>
          </w:tcPr>
          <w:p w14:paraId="0BDA263B" w14:textId="77777777" w:rsidR="00AB40A4" w:rsidRPr="006E7AFF" w:rsidRDefault="00AB40A4" w:rsidP="008910FF">
            <w:pPr>
              <w:jc w:val="center"/>
              <w:rPr>
                <w:rFonts w:cs="Arial"/>
              </w:rPr>
            </w:pPr>
            <w:r w:rsidRPr="006E7AFF">
              <w:rPr>
                <w:rFonts w:cs="Arial"/>
              </w:rPr>
              <w:t>Group Leaders</w:t>
            </w:r>
          </w:p>
          <w:p w14:paraId="4AF96293" w14:textId="77777777" w:rsidR="00AB40A4" w:rsidRPr="006E7AFF" w:rsidRDefault="00AB40A4" w:rsidP="008910FF">
            <w:pPr>
              <w:jc w:val="center"/>
              <w:rPr>
                <w:rFonts w:cs="Arial"/>
              </w:rPr>
            </w:pPr>
          </w:p>
          <w:p w14:paraId="5C4783A2" w14:textId="77777777" w:rsidR="00AB40A4" w:rsidRPr="006E7AFF" w:rsidRDefault="00AB40A4" w:rsidP="008910FF">
            <w:pPr>
              <w:jc w:val="center"/>
              <w:rPr>
                <w:rFonts w:cs="Arial"/>
              </w:rPr>
            </w:pPr>
          </w:p>
          <w:p w14:paraId="3E91BCB6" w14:textId="77777777" w:rsidR="00AB40A4" w:rsidRPr="006E7AFF" w:rsidRDefault="00AB40A4" w:rsidP="008910FF">
            <w:pPr>
              <w:jc w:val="center"/>
              <w:rPr>
                <w:rFonts w:cs="Arial"/>
              </w:rPr>
            </w:pPr>
            <w:r w:rsidRPr="006E7AFF">
              <w:rPr>
                <w:rFonts w:cs="Arial"/>
              </w:rPr>
              <w:t>Robin Hill</w:t>
            </w:r>
          </w:p>
        </w:tc>
      </w:tr>
      <w:tr w:rsidR="00625EC5" w14:paraId="0CF37ADF" w14:textId="77777777" w:rsidTr="304095E3">
        <w:trPr>
          <w:cantSplit/>
          <w:jc w:val="center"/>
        </w:trPr>
        <w:tc>
          <w:tcPr>
            <w:tcW w:w="1767" w:type="dxa"/>
          </w:tcPr>
          <w:p w14:paraId="69582A85" w14:textId="5784489C" w:rsidR="00AB40A4" w:rsidRPr="006E7AFF" w:rsidRDefault="00AB40A4" w:rsidP="00625EC5">
            <w:pPr>
              <w:pStyle w:val="ListParagraph"/>
              <w:numPr>
                <w:ilvl w:val="0"/>
                <w:numId w:val="4"/>
              </w:numPr>
              <w:ind w:left="306"/>
              <w:rPr>
                <w:rFonts w:cs="Arial"/>
              </w:rPr>
            </w:pPr>
            <w:r w:rsidRPr="006E7AFF">
              <w:rPr>
                <w:rFonts w:cs="Arial"/>
              </w:rPr>
              <w:t>Emergency            Planning</w:t>
            </w:r>
          </w:p>
        </w:tc>
        <w:tc>
          <w:tcPr>
            <w:tcW w:w="2337" w:type="dxa"/>
          </w:tcPr>
          <w:p w14:paraId="766417A4" w14:textId="77777777" w:rsidR="00AB40A4" w:rsidRPr="006E7AFF" w:rsidRDefault="00AB40A4" w:rsidP="00AB40A4">
            <w:pPr>
              <w:rPr>
                <w:rFonts w:cs="Arial"/>
              </w:rPr>
            </w:pPr>
            <w:r w:rsidRPr="006E7AFF">
              <w:rPr>
                <w:rFonts w:cs="Arial"/>
              </w:rPr>
              <w:t>Fire</w:t>
            </w:r>
          </w:p>
          <w:p w14:paraId="78EBDAEC" w14:textId="77777777" w:rsidR="00AB40A4" w:rsidRPr="006E7AFF" w:rsidRDefault="00AB40A4" w:rsidP="00AB40A4">
            <w:pPr>
              <w:rPr>
                <w:rFonts w:cs="Arial"/>
              </w:rPr>
            </w:pPr>
            <w:r w:rsidRPr="006E7AFF">
              <w:rPr>
                <w:rFonts w:cs="Arial"/>
              </w:rPr>
              <w:t>Landslide</w:t>
            </w:r>
          </w:p>
          <w:p w14:paraId="0B3A82C1" w14:textId="77777777" w:rsidR="00AB40A4" w:rsidRPr="006E7AFF" w:rsidRDefault="00AB40A4" w:rsidP="00AB40A4">
            <w:pPr>
              <w:rPr>
                <w:rFonts w:cs="Arial"/>
              </w:rPr>
            </w:pPr>
            <w:r w:rsidRPr="006E7AFF">
              <w:rPr>
                <w:rFonts w:cs="Arial"/>
              </w:rPr>
              <w:t>Bomb Threat etc.</w:t>
            </w:r>
          </w:p>
        </w:tc>
        <w:tc>
          <w:tcPr>
            <w:tcW w:w="2068" w:type="dxa"/>
          </w:tcPr>
          <w:p w14:paraId="5EB6D2B2" w14:textId="77777777" w:rsidR="00AB40A4" w:rsidRPr="006E7AFF" w:rsidRDefault="00AB40A4" w:rsidP="00AB40A4">
            <w:pPr>
              <w:rPr>
                <w:rFonts w:cs="Arial"/>
              </w:rPr>
            </w:pPr>
            <w:r w:rsidRPr="006E7AFF">
              <w:rPr>
                <w:rFonts w:cs="Arial"/>
              </w:rPr>
              <w:t>All Group</w:t>
            </w:r>
          </w:p>
        </w:tc>
        <w:tc>
          <w:tcPr>
            <w:tcW w:w="328" w:type="dxa"/>
          </w:tcPr>
          <w:p w14:paraId="26BDD36D" w14:textId="77777777" w:rsidR="00AB40A4" w:rsidRPr="004712A7" w:rsidRDefault="00AB40A4" w:rsidP="009D58EE">
            <w:pPr>
              <w:jc w:val="center"/>
              <w:rPr>
                <w:rFonts w:cs="Arial"/>
              </w:rPr>
            </w:pPr>
            <w:r w:rsidRPr="004712A7">
              <w:rPr>
                <w:rFonts w:cs="Arial"/>
              </w:rPr>
              <w:t>1</w:t>
            </w:r>
          </w:p>
        </w:tc>
        <w:tc>
          <w:tcPr>
            <w:tcW w:w="328" w:type="dxa"/>
          </w:tcPr>
          <w:p w14:paraId="5B64D17D" w14:textId="77777777" w:rsidR="00AB40A4" w:rsidRPr="004712A7" w:rsidRDefault="00AB40A4" w:rsidP="009D58EE">
            <w:pPr>
              <w:jc w:val="center"/>
              <w:rPr>
                <w:rFonts w:cs="Arial"/>
              </w:rPr>
            </w:pPr>
            <w:r w:rsidRPr="004712A7">
              <w:rPr>
                <w:rFonts w:cs="Arial"/>
              </w:rPr>
              <w:t>5</w:t>
            </w:r>
          </w:p>
        </w:tc>
        <w:tc>
          <w:tcPr>
            <w:tcW w:w="631" w:type="dxa"/>
          </w:tcPr>
          <w:p w14:paraId="45C5A0E5" w14:textId="77777777" w:rsidR="00AB40A4" w:rsidRPr="004712A7" w:rsidRDefault="00AB40A4" w:rsidP="009D58EE">
            <w:pPr>
              <w:jc w:val="center"/>
              <w:rPr>
                <w:rFonts w:cs="Arial"/>
              </w:rPr>
            </w:pPr>
            <w:r w:rsidRPr="004712A7">
              <w:rPr>
                <w:rFonts w:cs="Arial"/>
              </w:rPr>
              <w:t>5</w:t>
            </w:r>
          </w:p>
        </w:tc>
        <w:tc>
          <w:tcPr>
            <w:tcW w:w="6054" w:type="dxa"/>
          </w:tcPr>
          <w:p w14:paraId="49BA4E07" w14:textId="77777777" w:rsidR="00AB40A4" w:rsidRPr="006E7AFF" w:rsidRDefault="00AB40A4" w:rsidP="00AB40A4">
            <w:pPr>
              <w:rPr>
                <w:rFonts w:cs="Arial"/>
              </w:rPr>
            </w:pPr>
            <w:r w:rsidRPr="006E7AFF">
              <w:rPr>
                <w:rFonts w:cs="Arial"/>
              </w:rPr>
              <w:t>The Park has an ‘Emergency Procedure Plan’ in place.</w:t>
            </w:r>
          </w:p>
          <w:p w14:paraId="0B503E69" w14:textId="77777777" w:rsidR="00AB40A4" w:rsidRPr="006E7AFF" w:rsidRDefault="00AB40A4" w:rsidP="00AB40A4">
            <w:pPr>
              <w:rPr>
                <w:rFonts w:cs="Arial"/>
              </w:rPr>
            </w:pPr>
            <w:r w:rsidRPr="006E7AFF">
              <w:rPr>
                <w:rFonts w:cs="Arial"/>
              </w:rPr>
              <w:t>A practice drill of this plan takes place annually.</w:t>
            </w:r>
          </w:p>
        </w:tc>
        <w:tc>
          <w:tcPr>
            <w:tcW w:w="1875" w:type="dxa"/>
          </w:tcPr>
          <w:p w14:paraId="2076E9C9" w14:textId="77777777" w:rsidR="00AB40A4" w:rsidRPr="006E7AFF" w:rsidRDefault="00AB40A4" w:rsidP="008910FF">
            <w:pPr>
              <w:jc w:val="center"/>
              <w:rPr>
                <w:rFonts w:cs="Arial"/>
              </w:rPr>
            </w:pPr>
            <w:r w:rsidRPr="006E7AFF">
              <w:rPr>
                <w:rFonts w:cs="Arial"/>
              </w:rPr>
              <w:t>Robin Hill</w:t>
            </w:r>
          </w:p>
        </w:tc>
      </w:tr>
      <w:tr w:rsidR="00625EC5" w14:paraId="5C748763" w14:textId="77777777" w:rsidTr="304095E3">
        <w:trPr>
          <w:cantSplit/>
          <w:jc w:val="center"/>
        </w:trPr>
        <w:tc>
          <w:tcPr>
            <w:tcW w:w="1767" w:type="dxa"/>
          </w:tcPr>
          <w:p w14:paraId="73BD6EFC" w14:textId="50E13100" w:rsidR="00AB40A4" w:rsidRPr="006E7AFF" w:rsidRDefault="00AB40A4" w:rsidP="00625EC5">
            <w:pPr>
              <w:pStyle w:val="ListParagraph"/>
              <w:numPr>
                <w:ilvl w:val="0"/>
                <w:numId w:val="4"/>
              </w:numPr>
              <w:ind w:left="306"/>
              <w:rPr>
                <w:rFonts w:cs="Arial"/>
              </w:rPr>
            </w:pPr>
            <w:r w:rsidRPr="006E7AFF">
              <w:rPr>
                <w:rFonts w:cs="Arial"/>
              </w:rPr>
              <w:t>First Aid</w:t>
            </w:r>
          </w:p>
        </w:tc>
        <w:tc>
          <w:tcPr>
            <w:tcW w:w="2337" w:type="dxa"/>
          </w:tcPr>
          <w:p w14:paraId="4557BFAB" w14:textId="77777777" w:rsidR="00AB40A4" w:rsidRPr="006E7AFF" w:rsidRDefault="00AB40A4" w:rsidP="00AB40A4">
            <w:pPr>
              <w:rPr>
                <w:rFonts w:cs="Arial"/>
              </w:rPr>
            </w:pPr>
            <w:r w:rsidRPr="006E7AFF">
              <w:rPr>
                <w:rFonts w:cs="Arial"/>
              </w:rPr>
              <w:t>Injuries and Illness</w:t>
            </w:r>
          </w:p>
        </w:tc>
        <w:tc>
          <w:tcPr>
            <w:tcW w:w="2068" w:type="dxa"/>
          </w:tcPr>
          <w:p w14:paraId="5260E25B" w14:textId="77777777" w:rsidR="00AB40A4" w:rsidRPr="006E7AFF" w:rsidRDefault="00AB40A4" w:rsidP="00AB40A4">
            <w:pPr>
              <w:rPr>
                <w:rFonts w:cs="Arial"/>
              </w:rPr>
            </w:pPr>
            <w:r w:rsidRPr="006E7AFF">
              <w:rPr>
                <w:rFonts w:cs="Arial"/>
              </w:rPr>
              <w:t>All Group</w:t>
            </w:r>
          </w:p>
        </w:tc>
        <w:tc>
          <w:tcPr>
            <w:tcW w:w="328" w:type="dxa"/>
          </w:tcPr>
          <w:p w14:paraId="69D891BA" w14:textId="77777777" w:rsidR="00AB40A4" w:rsidRPr="004712A7" w:rsidRDefault="00AB40A4" w:rsidP="009D58EE">
            <w:pPr>
              <w:jc w:val="center"/>
              <w:rPr>
                <w:rFonts w:cs="Arial"/>
              </w:rPr>
            </w:pPr>
            <w:r w:rsidRPr="004712A7">
              <w:rPr>
                <w:rFonts w:cs="Arial"/>
              </w:rPr>
              <w:t>2</w:t>
            </w:r>
          </w:p>
        </w:tc>
        <w:tc>
          <w:tcPr>
            <w:tcW w:w="328" w:type="dxa"/>
          </w:tcPr>
          <w:p w14:paraId="345B7027" w14:textId="77777777" w:rsidR="00AB40A4" w:rsidRPr="004712A7" w:rsidRDefault="00AB40A4" w:rsidP="009D58EE">
            <w:pPr>
              <w:jc w:val="center"/>
              <w:rPr>
                <w:rFonts w:cs="Arial"/>
              </w:rPr>
            </w:pPr>
            <w:r w:rsidRPr="004712A7">
              <w:rPr>
                <w:rFonts w:cs="Arial"/>
              </w:rPr>
              <w:t>3</w:t>
            </w:r>
          </w:p>
        </w:tc>
        <w:tc>
          <w:tcPr>
            <w:tcW w:w="631" w:type="dxa"/>
          </w:tcPr>
          <w:p w14:paraId="32EA4B01" w14:textId="77777777" w:rsidR="00AB40A4" w:rsidRPr="004712A7" w:rsidRDefault="00AB40A4" w:rsidP="009D58EE">
            <w:pPr>
              <w:jc w:val="center"/>
              <w:rPr>
                <w:rFonts w:cs="Arial"/>
              </w:rPr>
            </w:pPr>
            <w:r w:rsidRPr="004712A7">
              <w:rPr>
                <w:rFonts w:cs="Arial"/>
              </w:rPr>
              <w:t>6</w:t>
            </w:r>
          </w:p>
        </w:tc>
        <w:tc>
          <w:tcPr>
            <w:tcW w:w="6054" w:type="dxa"/>
          </w:tcPr>
          <w:p w14:paraId="614C401A" w14:textId="77777777" w:rsidR="00AB40A4" w:rsidRPr="006E7AFF" w:rsidRDefault="00AB40A4" w:rsidP="00AB40A4">
            <w:pPr>
              <w:rPr>
                <w:rFonts w:cs="Arial"/>
              </w:rPr>
            </w:pPr>
            <w:r w:rsidRPr="006E7AFF">
              <w:rPr>
                <w:rFonts w:cs="Arial"/>
              </w:rPr>
              <w:t>There is a first aid post and rest facilities located adjacent to Main Entrance/Exit building. Robin Hill will always have staff on duty who are trained as ‘Appointed Persons’ for first aid help. A defibrillator is also located at the first aid post.</w:t>
            </w:r>
          </w:p>
        </w:tc>
        <w:tc>
          <w:tcPr>
            <w:tcW w:w="1875" w:type="dxa"/>
          </w:tcPr>
          <w:p w14:paraId="4543FE03" w14:textId="77777777" w:rsidR="00AB40A4" w:rsidRPr="006E7AFF" w:rsidRDefault="00AB40A4" w:rsidP="008910FF">
            <w:pPr>
              <w:jc w:val="center"/>
              <w:rPr>
                <w:rFonts w:cs="Arial"/>
              </w:rPr>
            </w:pPr>
            <w:r w:rsidRPr="006E7AFF">
              <w:rPr>
                <w:rFonts w:cs="Arial"/>
              </w:rPr>
              <w:t>Robin Hill</w:t>
            </w:r>
          </w:p>
        </w:tc>
      </w:tr>
      <w:tr w:rsidR="00625EC5" w14:paraId="2737D57D" w14:textId="77777777" w:rsidTr="304095E3">
        <w:trPr>
          <w:cantSplit/>
          <w:jc w:val="center"/>
        </w:trPr>
        <w:tc>
          <w:tcPr>
            <w:tcW w:w="1767" w:type="dxa"/>
          </w:tcPr>
          <w:p w14:paraId="7D7ADA0C" w14:textId="2BD8CBF0" w:rsidR="00AB40A4" w:rsidRPr="006E7AFF" w:rsidRDefault="00AB40A4" w:rsidP="00625EC5">
            <w:pPr>
              <w:pStyle w:val="ListParagraph"/>
              <w:numPr>
                <w:ilvl w:val="0"/>
                <w:numId w:val="4"/>
              </w:numPr>
              <w:ind w:left="306"/>
              <w:rPr>
                <w:rFonts w:cs="Arial"/>
              </w:rPr>
            </w:pPr>
            <w:r w:rsidRPr="006E7AFF">
              <w:rPr>
                <w:rFonts w:cs="Arial"/>
              </w:rPr>
              <w:lastRenderedPageBreak/>
              <w:t xml:space="preserve">Lost </w:t>
            </w:r>
            <w:r w:rsidR="00625EC5" w:rsidRPr="006E7AFF">
              <w:rPr>
                <w:rFonts w:cs="Arial"/>
              </w:rPr>
              <w:t>c</w:t>
            </w:r>
            <w:r w:rsidRPr="006E7AFF">
              <w:rPr>
                <w:rFonts w:cs="Arial"/>
              </w:rPr>
              <w:t>hildren</w:t>
            </w:r>
          </w:p>
          <w:p w14:paraId="6D0BEC94" w14:textId="77777777" w:rsidR="00AB40A4" w:rsidRPr="006E7AFF" w:rsidRDefault="00AB40A4" w:rsidP="00625EC5">
            <w:pPr>
              <w:ind w:left="306"/>
              <w:rPr>
                <w:rFonts w:cs="Arial"/>
              </w:rPr>
            </w:pPr>
          </w:p>
          <w:p w14:paraId="7D7FCB18" w14:textId="77777777" w:rsidR="00AB40A4" w:rsidRPr="006E7AFF" w:rsidRDefault="00AB40A4" w:rsidP="00625EC5">
            <w:pPr>
              <w:ind w:left="306"/>
              <w:rPr>
                <w:rFonts w:cs="Arial"/>
              </w:rPr>
            </w:pPr>
          </w:p>
          <w:p w14:paraId="2A9F5620" w14:textId="77777777" w:rsidR="00AB40A4" w:rsidRPr="006E7AFF" w:rsidRDefault="00AB40A4" w:rsidP="00625EC5">
            <w:pPr>
              <w:ind w:left="306"/>
              <w:rPr>
                <w:rFonts w:cs="Arial"/>
              </w:rPr>
            </w:pPr>
          </w:p>
          <w:p w14:paraId="3DB7CD96" w14:textId="77777777" w:rsidR="00AB40A4" w:rsidRPr="006E7AFF" w:rsidRDefault="00AB40A4" w:rsidP="00625EC5">
            <w:pPr>
              <w:ind w:left="306"/>
              <w:rPr>
                <w:rFonts w:cs="Arial"/>
              </w:rPr>
            </w:pPr>
          </w:p>
          <w:p w14:paraId="4F56C3AA" w14:textId="6DC2A4AD" w:rsidR="00663B76" w:rsidRDefault="00663B76" w:rsidP="00625EC5">
            <w:pPr>
              <w:ind w:left="306"/>
              <w:rPr>
                <w:rFonts w:cs="Arial"/>
              </w:rPr>
            </w:pPr>
          </w:p>
          <w:p w14:paraId="5F5E8DCD" w14:textId="77777777" w:rsidR="00663B76" w:rsidRPr="00663B76" w:rsidRDefault="00663B76" w:rsidP="00663B76">
            <w:pPr>
              <w:rPr>
                <w:rFonts w:cs="Arial"/>
              </w:rPr>
            </w:pPr>
          </w:p>
          <w:p w14:paraId="54C903E8" w14:textId="77777777" w:rsidR="00663B76" w:rsidRPr="00663B76" w:rsidRDefault="00663B76" w:rsidP="00663B76">
            <w:pPr>
              <w:rPr>
                <w:rFonts w:cs="Arial"/>
              </w:rPr>
            </w:pPr>
          </w:p>
          <w:p w14:paraId="41D98393" w14:textId="77777777" w:rsidR="00663B76" w:rsidRPr="00663B76" w:rsidRDefault="00663B76" w:rsidP="00663B76">
            <w:pPr>
              <w:rPr>
                <w:rFonts w:cs="Arial"/>
              </w:rPr>
            </w:pPr>
          </w:p>
          <w:p w14:paraId="5F3476C9" w14:textId="50996B0E" w:rsidR="00663B76" w:rsidRDefault="00663B76" w:rsidP="00663B76">
            <w:pPr>
              <w:rPr>
                <w:rFonts w:cs="Arial"/>
              </w:rPr>
            </w:pPr>
          </w:p>
          <w:p w14:paraId="0DBFE121" w14:textId="77777777" w:rsidR="00663B76" w:rsidRPr="00663B76" w:rsidRDefault="00663B76" w:rsidP="00663B76">
            <w:pPr>
              <w:rPr>
                <w:rFonts w:cs="Arial"/>
              </w:rPr>
            </w:pPr>
          </w:p>
          <w:p w14:paraId="28ACCAF5" w14:textId="152C5A60" w:rsidR="00AB40A4" w:rsidRPr="00663B76" w:rsidRDefault="00663B76" w:rsidP="00663B76">
            <w:pPr>
              <w:tabs>
                <w:tab w:val="left" w:pos="1372"/>
              </w:tabs>
              <w:rPr>
                <w:rFonts w:cs="Arial"/>
              </w:rPr>
            </w:pPr>
            <w:r>
              <w:rPr>
                <w:rFonts w:cs="Arial"/>
              </w:rPr>
              <w:tab/>
            </w:r>
          </w:p>
        </w:tc>
        <w:tc>
          <w:tcPr>
            <w:tcW w:w="2337" w:type="dxa"/>
          </w:tcPr>
          <w:p w14:paraId="4E9D383C" w14:textId="77777777" w:rsidR="00AB40A4" w:rsidRPr="006E7AFF" w:rsidRDefault="00AB40A4" w:rsidP="00AB40A4">
            <w:pPr>
              <w:rPr>
                <w:rFonts w:cs="Arial"/>
              </w:rPr>
            </w:pPr>
            <w:r w:rsidRPr="006E7AFF">
              <w:rPr>
                <w:rFonts w:cs="Arial"/>
              </w:rPr>
              <w:t>Child becomes detached from group and distressed.</w:t>
            </w:r>
          </w:p>
          <w:p w14:paraId="008329B9" w14:textId="1D5EB13B" w:rsidR="00AB40A4" w:rsidRDefault="00AB40A4" w:rsidP="00AB40A4">
            <w:pPr>
              <w:rPr>
                <w:rFonts w:cs="Arial"/>
              </w:rPr>
            </w:pPr>
          </w:p>
          <w:p w14:paraId="54C1DC67" w14:textId="77777777" w:rsidR="00115B41" w:rsidRPr="006E7AFF" w:rsidRDefault="00115B41" w:rsidP="00AB40A4">
            <w:pPr>
              <w:rPr>
                <w:rFonts w:cs="Arial"/>
              </w:rPr>
            </w:pPr>
          </w:p>
          <w:p w14:paraId="42E43C1B" w14:textId="77777777" w:rsidR="00AB40A4" w:rsidRPr="006E7AFF" w:rsidRDefault="00AB40A4" w:rsidP="00AB40A4">
            <w:pPr>
              <w:rPr>
                <w:rFonts w:cs="Arial"/>
              </w:rPr>
            </w:pPr>
            <w:r w:rsidRPr="006E7AFF">
              <w:rPr>
                <w:rFonts w:cs="Arial"/>
              </w:rPr>
              <w:t>Child abduction.</w:t>
            </w:r>
          </w:p>
        </w:tc>
        <w:tc>
          <w:tcPr>
            <w:tcW w:w="2068" w:type="dxa"/>
          </w:tcPr>
          <w:p w14:paraId="48E29D7E" w14:textId="77777777" w:rsidR="00AB40A4" w:rsidRPr="006E7AFF" w:rsidRDefault="00AB40A4" w:rsidP="00AB40A4">
            <w:pPr>
              <w:rPr>
                <w:rFonts w:cs="Arial"/>
              </w:rPr>
            </w:pPr>
            <w:r w:rsidRPr="006E7AFF">
              <w:rPr>
                <w:rFonts w:cs="Arial"/>
              </w:rPr>
              <w:t>Children</w:t>
            </w:r>
          </w:p>
          <w:p w14:paraId="38C0CD3B" w14:textId="77777777" w:rsidR="00AB40A4" w:rsidRPr="006E7AFF" w:rsidRDefault="00AB40A4" w:rsidP="00AB40A4">
            <w:pPr>
              <w:rPr>
                <w:rFonts w:cs="Arial"/>
              </w:rPr>
            </w:pPr>
          </w:p>
          <w:p w14:paraId="578E1DD5" w14:textId="77777777" w:rsidR="00AB40A4" w:rsidRPr="006E7AFF" w:rsidRDefault="00AB40A4" w:rsidP="00AB40A4">
            <w:pPr>
              <w:rPr>
                <w:rFonts w:cs="Arial"/>
              </w:rPr>
            </w:pPr>
          </w:p>
          <w:p w14:paraId="021B6693" w14:textId="77777777" w:rsidR="00AB40A4" w:rsidRPr="006E7AFF" w:rsidRDefault="00AB40A4" w:rsidP="00AB40A4">
            <w:pPr>
              <w:rPr>
                <w:rFonts w:cs="Arial"/>
              </w:rPr>
            </w:pPr>
          </w:p>
          <w:p w14:paraId="703AC1FB" w14:textId="77777777" w:rsidR="00AB40A4" w:rsidRPr="006E7AFF" w:rsidRDefault="00AB40A4" w:rsidP="00AB40A4">
            <w:pPr>
              <w:rPr>
                <w:rFonts w:cs="Arial"/>
              </w:rPr>
            </w:pPr>
          </w:p>
          <w:p w14:paraId="1930BD50" w14:textId="77777777" w:rsidR="00AB40A4" w:rsidRPr="006E7AFF" w:rsidRDefault="00AB40A4" w:rsidP="00AB40A4">
            <w:pPr>
              <w:rPr>
                <w:rFonts w:cs="Arial"/>
              </w:rPr>
            </w:pPr>
            <w:r w:rsidRPr="006E7AFF">
              <w:rPr>
                <w:rFonts w:cs="Arial"/>
              </w:rPr>
              <w:t>Children</w:t>
            </w:r>
          </w:p>
        </w:tc>
        <w:tc>
          <w:tcPr>
            <w:tcW w:w="328" w:type="dxa"/>
          </w:tcPr>
          <w:p w14:paraId="7DDB6BAB" w14:textId="77777777" w:rsidR="00AB40A4" w:rsidRPr="004712A7" w:rsidRDefault="00AB40A4" w:rsidP="009D58EE">
            <w:pPr>
              <w:jc w:val="center"/>
              <w:rPr>
                <w:rFonts w:cs="Arial"/>
              </w:rPr>
            </w:pPr>
            <w:r w:rsidRPr="004712A7">
              <w:rPr>
                <w:rFonts w:cs="Arial"/>
              </w:rPr>
              <w:t>2</w:t>
            </w:r>
          </w:p>
          <w:p w14:paraId="65BE7581" w14:textId="77777777" w:rsidR="00AB40A4" w:rsidRPr="004712A7" w:rsidRDefault="00AB40A4" w:rsidP="009D58EE">
            <w:pPr>
              <w:jc w:val="center"/>
              <w:rPr>
                <w:rFonts w:cs="Arial"/>
              </w:rPr>
            </w:pPr>
          </w:p>
          <w:p w14:paraId="56AED5C4" w14:textId="77777777" w:rsidR="00AB40A4" w:rsidRPr="004712A7" w:rsidRDefault="00AB40A4" w:rsidP="009D58EE">
            <w:pPr>
              <w:jc w:val="center"/>
              <w:rPr>
                <w:rFonts w:cs="Arial"/>
              </w:rPr>
            </w:pPr>
          </w:p>
          <w:p w14:paraId="0C4B9C5E" w14:textId="77777777" w:rsidR="00AB40A4" w:rsidRPr="004712A7" w:rsidRDefault="00AB40A4" w:rsidP="009D58EE">
            <w:pPr>
              <w:jc w:val="center"/>
              <w:rPr>
                <w:rFonts w:cs="Arial"/>
              </w:rPr>
            </w:pPr>
          </w:p>
          <w:p w14:paraId="4BBA85A9" w14:textId="77777777" w:rsidR="00AB40A4" w:rsidRPr="004712A7" w:rsidRDefault="00AB40A4" w:rsidP="009D58EE">
            <w:pPr>
              <w:jc w:val="center"/>
              <w:rPr>
                <w:rFonts w:cs="Arial"/>
              </w:rPr>
            </w:pPr>
          </w:p>
          <w:p w14:paraId="4DA6711F" w14:textId="77777777" w:rsidR="00AB40A4" w:rsidRPr="004712A7" w:rsidRDefault="00AB40A4" w:rsidP="009D58EE">
            <w:pPr>
              <w:jc w:val="center"/>
              <w:rPr>
                <w:rFonts w:cs="Arial"/>
              </w:rPr>
            </w:pPr>
            <w:r w:rsidRPr="004712A7">
              <w:rPr>
                <w:rFonts w:cs="Arial"/>
              </w:rPr>
              <w:t>1</w:t>
            </w:r>
          </w:p>
        </w:tc>
        <w:tc>
          <w:tcPr>
            <w:tcW w:w="328" w:type="dxa"/>
          </w:tcPr>
          <w:p w14:paraId="054E8C1B" w14:textId="77777777" w:rsidR="00AB40A4" w:rsidRPr="004712A7" w:rsidRDefault="00AB40A4" w:rsidP="009D58EE">
            <w:pPr>
              <w:jc w:val="center"/>
              <w:rPr>
                <w:rFonts w:cs="Arial"/>
              </w:rPr>
            </w:pPr>
            <w:r w:rsidRPr="004712A7">
              <w:rPr>
                <w:rFonts w:cs="Arial"/>
              </w:rPr>
              <w:t>2</w:t>
            </w:r>
          </w:p>
          <w:p w14:paraId="3161931E" w14:textId="77777777" w:rsidR="00AB40A4" w:rsidRPr="004712A7" w:rsidRDefault="00AB40A4" w:rsidP="009D58EE">
            <w:pPr>
              <w:jc w:val="center"/>
              <w:rPr>
                <w:rFonts w:cs="Arial"/>
              </w:rPr>
            </w:pPr>
          </w:p>
          <w:p w14:paraId="0755BF4B" w14:textId="77777777" w:rsidR="00AB40A4" w:rsidRPr="004712A7" w:rsidRDefault="00AB40A4" w:rsidP="009D58EE">
            <w:pPr>
              <w:jc w:val="center"/>
              <w:rPr>
                <w:rFonts w:cs="Arial"/>
              </w:rPr>
            </w:pPr>
          </w:p>
          <w:p w14:paraId="7F98481B" w14:textId="77777777" w:rsidR="00AB40A4" w:rsidRPr="004712A7" w:rsidRDefault="00AB40A4" w:rsidP="009D58EE">
            <w:pPr>
              <w:jc w:val="center"/>
              <w:rPr>
                <w:rFonts w:cs="Arial"/>
              </w:rPr>
            </w:pPr>
          </w:p>
          <w:p w14:paraId="101325ED" w14:textId="77777777" w:rsidR="00AB40A4" w:rsidRPr="004712A7" w:rsidRDefault="00AB40A4" w:rsidP="009D58EE">
            <w:pPr>
              <w:jc w:val="center"/>
              <w:rPr>
                <w:rFonts w:cs="Arial"/>
              </w:rPr>
            </w:pPr>
          </w:p>
          <w:p w14:paraId="49A2C126" w14:textId="77777777" w:rsidR="00AB40A4" w:rsidRPr="004712A7" w:rsidRDefault="00AB40A4" w:rsidP="009D58EE">
            <w:pPr>
              <w:jc w:val="center"/>
              <w:rPr>
                <w:rFonts w:cs="Arial"/>
              </w:rPr>
            </w:pPr>
            <w:r w:rsidRPr="004712A7">
              <w:rPr>
                <w:rFonts w:cs="Arial"/>
              </w:rPr>
              <w:t>5</w:t>
            </w:r>
          </w:p>
        </w:tc>
        <w:tc>
          <w:tcPr>
            <w:tcW w:w="631" w:type="dxa"/>
          </w:tcPr>
          <w:p w14:paraId="03D8B6A9" w14:textId="77777777" w:rsidR="00AB40A4" w:rsidRPr="004712A7" w:rsidRDefault="00AB40A4" w:rsidP="009D58EE">
            <w:pPr>
              <w:jc w:val="center"/>
              <w:rPr>
                <w:rFonts w:cs="Arial"/>
              </w:rPr>
            </w:pPr>
            <w:r w:rsidRPr="004712A7">
              <w:rPr>
                <w:rFonts w:cs="Arial"/>
              </w:rPr>
              <w:t>4</w:t>
            </w:r>
          </w:p>
          <w:p w14:paraId="2BE41B6E" w14:textId="77777777" w:rsidR="00AB40A4" w:rsidRPr="004712A7" w:rsidRDefault="00AB40A4" w:rsidP="009D58EE">
            <w:pPr>
              <w:jc w:val="center"/>
              <w:rPr>
                <w:rFonts w:cs="Arial"/>
              </w:rPr>
            </w:pPr>
          </w:p>
          <w:p w14:paraId="68FD20FA" w14:textId="77777777" w:rsidR="00AB40A4" w:rsidRPr="004712A7" w:rsidRDefault="00AB40A4" w:rsidP="009D58EE">
            <w:pPr>
              <w:jc w:val="center"/>
              <w:rPr>
                <w:rFonts w:cs="Arial"/>
              </w:rPr>
            </w:pPr>
          </w:p>
          <w:p w14:paraId="51E704BD" w14:textId="77777777" w:rsidR="00AB40A4" w:rsidRPr="004712A7" w:rsidRDefault="00AB40A4" w:rsidP="009D58EE">
            <w:pPr>
              <w:jc w:val="center"/>
              <w:rPr>
                <w:rFonts w:cs="Arial"/>
              </w:rPr>
            </w:pPr>
          </w:p>
          <w:p w14:paraId="26ADB269" w14:textId="77777777" w:rsidR="00AB40A4" w:rsidRPr="004712A7" w:rsidRDefault="00AB40A4" w:rsidP="009D58EE">
            <w:pPr>
              <w:jc w:val="center"/>
              <w:rPr>
                <w:rFonts w:cs="Arial"/>
              </w:rPr>
            </w:pPr>
          </w:p>
          <w:p w14:paraId="70A22143" w14:textId="77777777" w:rsidR="00AB40A4" w:rsidRPr="004712A7" w:rsidRDefault="00AB40A4" w:rsidP="009D58EE">
            <w:pPr>
              <w:jc w:val="center"/>
              <w:rPr>
                <w:rFonts w:cs="Arial"/>
              </w:rPr>
            </w:pPr>
            <w:r w:rsidRPr="004712A7">
              <w:rPr>
                <w:rFonts w:cs="Arial"/>
              </w:rPr>
              <w:t>5</w:t>
            </w:r>
          </w:p>
        </w:tc>
        <w:tc>
          <w:tcPr>
            <w:tcW w:w="6054" w:type="dxa"/>
          </w:tcPr>
          <w:p w14:paraId="16E2ED3F" w14:textId="77777777" w:rsidR="00AB40A4" w:rsidRPr="006E7AFF" w:rsidRDefault="00AB40A4" w:rsidP="00AB40A4">
            <w:pPr>
              <w:rPr>
                <w:rFonts w:cs="Arial"/>
              </w:rPr>
            </w:pPr>
            <w:r w:rsidRPr="006E7AFF">
              <w:rPr>
                <w:rFonts w:cs="Arial"/>
              </w:rPr>
              <w:t>Correct ratio of adults to children.</w:t>
            </w:r>
          </w:p>
          <w:p w14:paraId="1AB43E90" w14:textId="77777777" w:rsidR="00AB40A4" w:rsidRPr="006E7AFF" w:rsidRDefault="00AB40A4" w:rsidP="00AB40A4">
            <w:pPr>
              <w:rPr>
                <w:rFonts w:cs="Arial"/>
              </w:rPr>
            </w:pPr>
            <w:r w:rsidRPr="006E7AFF">
              <w:rPr>
                <w:rFonts w:cs="Arial"/>
              </w:rPr>
              <w:t xml:space="preserve">Children to be </w:t>
            </w:r>
            <w:proofErr w:type="gramStart"/>
            <w:r w:rsidRPr="006E7AFF">
              <w:rPr>
                <w:rFonts w:cs="Arial"/>
              </w:rPr>
              <w:t>supervised at all times</w:t>
            </w:r>
            <w:proofErr w:type="gramEnd"/>
            <w:r w:rsidRPr="006E7AFF">
              <w:rPr>
                <w:rFonts w:cs="Arial"/>
              </w:rPr>
              <w:t>.</w:t>
            </w:r>
          </w:p>
          <w:p w14:paraId="0FD0E864" w14:textId="77777777" w:rsidR="00AB40A4" w:rsidRPr="006E7AFF" w:rsidRDefault="00AB40A4" w:rsidP="00AB40A4">
            <w:pPr>
              <w:rPr>
                <w:rFonts w:cs="Arial"/>
              </w:rPr>
            </w:pPr>
            <w:r w:rsidRPr="006E7AFF">
              <w:rPr>
                <w:rFonts w:cs="Arial"/>
              </w:rPr>
              <w:t>Regular head counts to be undertaken.</w:t>
            </w:r>
          </w:p>
          <w:p w14:paraId="5C700224" w14:textId="77777777" w:rsidR="00AB40A4" w:rsidRPr="006E7AFF" w:rsidRDefault="00AB40A4" w:rsidP="00AB40A4">
            <w:pPr>
              <w:rPr>
                <w:rFonts w:cs="Arial"/>
              </w:rPr>
            </w:pPr>
          </w:p>
          <w:p w14:paraId="500F19A9" w14:textId="77777777" w:rsidR="00AB40A4" w:rsidRPr="006E7AFF" w:rsidRDefault="00AB40A4" w:rsidP="00AB40A4">
            <w:pPr>
              <w:rPr>
                <w:rFonts w:cs="Arial"/>
              </w:rPr>
            </w:pPr>
          </w:p>
          <w:p w14:paraId="6E584886" w14:textId="77777777" w:rsidR="00AB40A4" w:rsidRPr="006E7AFF" w:rsidRDefault="00AB40A4" w:rsidP="00AB40A4">
            <w:pPr>
              <w:rPr>
                <w:rFonts w:cs="Arial"/>
              </w:rPr>
            </w:pPr>
            <w:r w:rsidRPr="006E7AFF">
              <w:rPr>
                <w:rFonts w:cs="Arial"/>
              </w:rPr>
              <w:t>Correct ratio of adults to children.</w:t>
            </w:r>
          </w:p>
          <w:p w14:paraId="4BE33E9B" w14:textId="77777777" w:rsidR="00AB40A4" w:rsidRPr="006E7AFF" w:rsidRDefault="00AB40A4" w:rsidP="00AB40A4">
            <w:pPr>
              <w:rPr>
                <w:rFonts w:cs="Arial"/>
              </w:rPr>
            </w:pPr>
            <w:r w:rsidRPr="006E7AFF">
              <w:rPr>
                <w:rFonts w:cs="Arial"/>
              </w:rPr>
              <w:t xml:space="preserve">Children to be </w:t>
            </w:r>
            <w:proofErr w:type="gramStart"/>
            <w:r w:rsidRPr="006E7AFF">
              <w:rPr>
                <w:rFonts w:cs="Arial"/>
              </w:rPr>
              <w:t>supervised at all times</w:t>
            </w:r>
            <w:proofErr w:type="gramEnd"/>
            <w:r w:rsidRPr="006E7AFF">
              <w:rPr>
                <w:rFonts w:cs="Arial"/>
              </w:rPr>
              <w:t>.</w:t>
            </w:r>
          </w:p>
          <w:p w14:paraId="67E598F2" w14:textId="77777777" w:rsidR="00AB40A4" w:rsidRPr="006E7AFF" w:rsidRDefault="00AB40A4" w:rsidP="00AB40A4">
            <w:pPr>
              <w:rPr>
                <w:rFonts w:cs="Arial"/>
              </w:rPr>
            </w:pPr>
            <w:r w:rsidRPr="006E7AFF">
              <w:rPr>
                <w:rFonts w:cs="Arial"/>
              </w:rPr>
              <w:t>Regular head counts to be undertaken.</w:t>
            </w:r>
          </w:p>
          <w:p w14:paraId="6E29778B" w14:textId="77777777" w:rsidR="00AB40A4" w:rsidRPr="006E7AFF" w:rsidRDefault="00AB40A4" w:rsidP="00AB40A4">
            <w:pPr>
              <w:rPr>
                <w:rFonts w:cs="Arial"/>
              </w:rPr>
            </w:pPr>
          </w:p>
          <w:p w14:paraId="47DC0476" w14:textId="77777777" w:rsidR="00AB40A4" w:rsidRPr="006E7AFF" w:rsidRDefault="00AB40A4" w:rsidP="00AB40A4">
            <w:pPr>
              <w:rPr>
                <w:rFonts w:cs="Arial"/>
              </w:rPr>
            </w:pPr>
            <w:r w:rsidRPr="006E7AFF">
              <w:rPr>
                <w:rFonts w:cs="Arial"/>
              </w:rPr>
              <w:t xml:space="preserve">The Park has a ‘lost child procedure’ in place. This includes contact with all outlets via telephone and/or </w:t>
            </w:r>
            <w:proofErr w:type="gramStart"/>
            <w:r w:rsidRPr="006E7AFF">
              <w:rPr>
                <w:rFonts w:cs="Arial"/>
              </w:rPr>
              <w:t>2 way</w:t>
            </w:r>
            <w:proofErr w:type="gramEnd"/>
            <w:r w:rsidRPr="006E7AFF">
              <w:rPr>
                <w:rFonts w:cs="Arial"/>
              </w:rPr>
              <w:t xml:space="preserve"> radio.</w:t>
            </w:r>
          </w:p>
        </w:tc>
        <w:tc>
          <w:tcPr>
            <w:tcW w:w="1875" w:type="dxa"/>
          </w:tcPr>
          <w:p w14:paraId="5EA3EB2C" w14:textId="77777777" w:rsidR="00AB40A4" w:rsidRPr="006E7AFF" w:rsidRDefault="00AB40A4" w:rsidP="008910FF">
            <w:pPr>
              <w:jc w:val="center"/>
              <w:rPr>
                <w:rFonts w:cs="Arial"/>
              </w:rPr>
            </w:pPr>
            <w:r w:rsidRPr="006E7AFF">
              <w:rPr>
                <w:rFonts w:cs="Arial"/>
              </w:rPr>
              <w:t>Group Leaders</w:t>
            </w:r>
          </w:p>
          <w:p w14:paraId="5181DBB0" w14:textId="77777777" w:rsidR="00AB40A4" w:rsidRPr="006E7AFF" w:rsidRDefault="00AB40A4" w:rsidP="008910FF">
            <w:pPr>
              <w:jc w:val="center"/>
              <w:rPr>
                <w:rFonts w:cs="Arial"/>
              </w:rPr>
            </w:pPr>
          </w:p>
          <w:p w14:paraId="7DD5CD92" w14:textId="77777777" w:rsidR="00AB40A4" w:rsidRPr="006E7AFF" w:rsidRDefault="00AB40A4" w:rsidP="008910FF">
            <w:pPr>
              <w:jc w:val="center"/>
              <w:rPr>
                <w:rFonts w:cs="Arial"/>
              </w:rPr>
            </w:pPr>
          </w:p>
          <w:p w14:paraId="0E3C43B1" w14:textId="77777777" w:rsidR="00AB40A4" w:rsidRPr="006E7AFF" w:rsidRDefault="00AB40A4" w:rsidP="008910FF">
            <w:pPr>
              <w:jc w:val="center"/>
              <w:rPr>
                <w:rFonts w:cs="Arial"/>
              </w:rPr>
            </w:pPr>
          </w:p>
          <w:p w14:paraId="38FD9546" w14:textId="77777777" w:rsidR="00AB40A4" w:rsidRPr="006E7AFF" w:rsidRDefault="00AB40A4" w:rsidP="008910FF">
            <w:pPr>
              <w:jc w:val="center"/>
              <w:rPr>
                <w:rFonts w:cs="Arial"/>
              </w:rPr>
            </w:pPr>
          </w:p>
          <w:p w14:paraId="73546C34" w14:textId="77777777" w:rsidR="00AB40A4" w:rsidRPr="006E7AFF" w:rsidRDefault="00AB40A4" w:rsidP="008910FF">
            <w:pPr>
              <w:jc w:val="center"/>
              <w:rPr>
                <w:rFonts w:cs="Arial"/>
              </w:rPr>
            </w:pPr>
            <w:r w:rsidRPr="006E7AFF">
              <w:rPr>
                <w:rFonts w:cs="Arial"/>
              </w:rPr>
              <w:t>Group Leaders</w:t>
            </w:r>
          </w:p>
          <w:p w14:paraId="08C7F590" w14:textId="77777777" w:rsidR="00AB40A4" w:rsidRPr="006E7AFF" w:rsidRDefault="00AB40A4" w:rsidP="008910FF">
            <w:pPr>
              <w:jc w:val="center"/>
              <w:rPr>
                <w:rFonts w:cs="Arial"/>
              </w:rPr>
            </w:pPr>
          </w:p>
          <w:p w14:paraId="7A2453B9" w14:textId="77777777" w:rsidR="00AB40A4" w:rsidRPr="006E7AFF" w:rsidRDefault="00AB40A4" w:rsidP="008910FF">
            <w:pPr>
              <w:jc w:val="center"/>
              <w:rPr>
                <w:rFonts w:cs="Arial"/>
              </w:rPr>
            </w:pPr>
          </w:p>
          <w:p w14:paraId="5EACEC2C" w14:textId="77777777" w:rsidR="00AB40A4" w:rsidRPr="006E7AFF" w:rsidRDefault="00AB40A4" w:rsidP="008910FF">
            <w:pPr>
              <w:jc w:val="center"/>
              <w:rPr>
                <w:rFonts w:cs="Arial"/>
              </w:rPr>
            </w:pPr>
          </w:p>
          <w:p w14:paraId="2AED3984" w14:textId="77777777" w:rsidR="00AB40A4" w:rsidRPr="006E7AFF" w:rsidRDefault="00AB40A4" w:rsidP="008910FF">
            <w:pPr>
              <w:jc w:val="center"/>
              <w:rPr>
                <w:rFonts w:cs="Arial"/>
              </w:rPr>
            </w:pPr>
          </w:p>
          <w:p w14:paraId="69C43526" w14:textId="77777777" w:rsidR="00AB40A4" w:rsidRPr="006E7AFF" w:rsidRDefault="00AB40A4" w:rsidP="008910FF">
            <w:pPr>
              <w:jc w:val="center"/>
              <w:rPr>
                <w:rFonts w:cs="Arial"/>
              </w:rPr>
            </w:pPr>
            <w:r w:rsidRPr="006E7AFF">
              <w:rPr>
                <w:rFonts w:cs="Arial"/>
              </w:rPr>
              <w:t>Robin Hill</w:t>
            </w:r>
          </w:p>
        </w:tc>
      </w:tr>
      <w:tr w:rsidR="00625EC5" w14:paraId="0BB1B64E" w14:textId="77777777" w:rsidTr="304095E3">
        <w:trPr>
          <w:cantSplit/>
          <w:jc w:val="center"/>
        </w:trPr>
        <w:tc>
          <w:tcPr>
            <w:tcW w:w="1767" w:type="dxa"/>
          </w:tcPr>
          <w:p w14:paraId="2405D85B" w14:textId="5EBD671A" w:rsidR="00AB40A4" w:rsidRPr="006E7AFF" w:rsidRDefault="00AB40A4" w:rsidP="00625EC5">
            <w:pPr>
              <w:pStyle w:val="ListParagraph"/>
              <w:numPr>
                <w:ilvl w:val="0"/>
                <w:numId w:val="4"/>
              </w:numPr>
              <w:ind w:left="306"/>
              <w:rPr>
                <w:rFonts w:cs="Arial"/>
              </w:rPr>
            </w:pPr>
            <w:r w:rsidRPr="006E7AFF">
              <w:rPr>
                <w:rFonts w:cs="Arial"/>
              </w:rPr>
              <w:t xml:space="preserve">Fire in </w:t>
            </w:r>
            <w:r w:rsidR="00625EC5" w:rsidRPr="006E7AFF">
              <w:rPr>
                <w:rFonts w:cs="Arial"/>
              </w:rPr>
              <w:t>b</w:t>
            </w:r>
            <w:r w:rsidRPr="006E7AFF">
              <w:rPr>
                <w:rFonts w:cs="Arial"/>
              </w:rPr>
              <w:t xml:space="preserve">uildings </w:t>
            </w:r>
            <w:r w:rsidR="00625EC5" w:rsidRPr="006E7AFF">
              <w:rPr>
                <w:rFonts w:cs="Arial"/>
              </w:rPr>
              <w:t>a</w:t>
            </w:r>
            <w:r w:rsidRPr="006E7AFF">
              <w:rPr>
                <w:rFonts w:cs="Arial"/>
              </w:rPr>
              <w:t>nd attractions.</w:t>
            </w:r>
          </w:p>
          <w:p w14:paraId="0478F1A4" w14:textId="450BE3DF" w:rsidR="00AB40A4" w:rsidRPr="006E7AFF" w:rsidRDefault="00AB40A4" w:rsidP="00625EC5">
            <w:pPr>
              <w:rPr>
                <w:rFonts w:cs="Arial"/>
              </w:rPr>
            </w:pPr>
          </w:p>
        </w:tc>
        <w:tc>
          <w:tcPr>
            <w:tcW w:w="2337" w:type="dxa"/>
          </w:tcPr>
          <w:p w14:paraId="2EDADCAC" w14:textId="77777777" w:rsidR="00AB40A4" w:rsidRPr="006E7AFF" w:rsidRDefault="00AB40A4" w:rsidP="00AB40A4">
            <w:pPr>
              <w:rPr>
                <w:rFonts w:cs="Arial"/>
              </w:rPr>
            </w:pPr>
            <w:r w:rsidRPr="006E7AFF">
              <w:rPr>
                <w:rFonts w:cs="Arial"/>
              </w:rPr>
              <w:t>Burns and smoke inhalation.</w:t>
            </w:r>
          </w:p>
        </w:tc>
        <w:tc>
          <w:tcPr>
            <w:tcW w:w="2068" w:type="dxa"/>
          </w:tcPr>
          <w:p w14:paraId="1D507FE3" w14:textId="77777777" w:rsidR="00AB40A4" w:rsidRPr="006E7AFF" w:rsidRDefault="00AB40A4" w:rsidP="00AB40A4">
            <w:pPr>
              <w:rPr>
                <w:rFonts w:cs="Arial"/>
              </w:rPr>
            </w:pPr>
            <w:r w:rsidRPr="006E7AFF">
              <w:rPr>
                <w:rFonts w:cs="Arial"/>
              </w:rPr>
              <w:t>All Group</w:t>
            </w:r>
          </w:p>
        </w:tc>
        <w:tc>
          <w:tcPr>
            <w:tcW w:w="328" w:type="dxa"/>
          </w:tcPr>
          <w:p w14:paraId="3446F34B" w14:textId="77777777" w:rsidR="00AB40A4" w:rsidRPr="004712A7" w:rsidRDefault="00AB40A4" w:rsidP="009D58EE">
            <w:pPr>
              <w:jc w:val="center"/>
              <w:rPr>
                <w:rFonts w:cs="Arial"/>
              </w:rPr>
            </w:pPr>
            <w:r w:rsidRPr="004712A7">
              <w:rPr>
                <w:rFonts w:cs="Arial"/>
              </w:rPr>
              <w:t>2</w:t>
            </w:r>
          </w:p>
        </w:tc>
        <w:tc>
          <w:tcPr>
            <w:tcW w:w="328" w:type="dxa"/>
          </w:tcPr>
          <w:p w14:paraId="20F05732" w14:textId="77777777" w:rsidR="00AB40A4" w:rsidRPr="004712A7" w:rsidRDefault="00AB40A4" w:rsidP="009D58EE">
            <w:pPr>
              <w:jc w:val="center"/>
              <w:rPr>
                <w:rFonts w:cs="Arial"/>
              </w:rPr>
            </w:pPr>
            <w:r w:rsidRPr="004712A7">
              <w:rPr>
                <w:rFonts w:cs="Arial"/>
              </w:rPr>
              <w:t>5</w:t>
            </w:r>
          </w:p>
        </w:tc>
        <w:tc>
          <w:tcPr>
            <w:tcW w:w="631" w:type="dxa"/>
          </w:tcPr>
          <w:p w14:paraId="3F4DCF90" w14:textId="77777777" w:rsidR="00AB40A4" w:rsidRPr="004712A7" w:rsidRDefault="00AB40A4" w:rsidP="009D58EE">
            <w:pPr>
              <w:jc w:val="center"/>
              <w:rPr>
                <w:rFonts w:cs="Arial"/>
              </w:rPr>
            </w:pPr>
            <w:r w:rsidRPr="004712A7">
              <w:rPr>
                <w:rFonts w:cs="Arial"/>
              </w:rPr>
              <w:t>10</w:t>
            </w:r>
          </w:p>
        </w:tc>
        <w:tc>
          <w:tcPr>
            <w:tcW w:w="6054" w:type="dxa"/>
          </w:tcPr>
          <w:p w14:paraId="27209C35" w14:textId="77777777" w:rsidR="00AB40A4" w:rsidRPr="006E7AFF" w:rsidRDefault="00AB40A4" w:rsidP="00AB40A4">
            <w:pPr>
              <w:rPr>
                <w:rFonts w:cs="Arial"/>
              </w:rPr>
            </w:pPr>
            <w:r w:rsidRPr="006E7AFF">
              <w:rPr>
                <w:rFonts w:cs="Arial"/>
              </w:rPr>
              <w:t>Correct ratio of adults to children.</w:t>
            </w:r>
          </w:p>
          <w:p w14:paraId="29156F61" w14:textId="77777777" w:rsidR="00AB40A4" w:rsidRPr="006E7AFF" w:rsidRDefault="00AB40A4" w:rsidP="00AB40A4">
            <w:pPr>
              <w:rPr>
                <w:rFonts w:cs="Arial"/>
              </w:rPr>
            </w:pPr>
            <w:r w:rsidRPr="006E7AFF">
              <w:rPr>
                <w:rFonts w:cs="Arial"/>
              </w:rPr>
              <w:t xml:space="preserve">Children to be </w:t>
            </w:r>
            <w:proofErr w:type="gramStart"/>
            <w:r w:rsidRPr="006E7AFF">
              <w:rPr>
                <w:rFonts w:cs="Arial"/>
              </w:rPr>
              <w:t>supervised at all times</w:t>
            </w:r>
            <w:proofErr w:type="gramEnd"/>
            <w:r w:rsidRPr="006E7AFF">
              <w:rPr>
                <w:rFonts w:cs="Arial"/>
              </w:rPr>
              <w:t>.</w:t>
            </w:r>
          </w:p>
          <w:p w14:paraId="365E92B6" w14:textId="77777777" w:rsidR="00AB40A4" w:rsidRPr="006E7AFF" w:rsidRDefault="00AB40A4" w:rsidP="00AB40A4">
            <w:pPr>
              <w:rPr>
                <w:rFonts w:cs="Arial"/>
              </w:rPr>
            </w:pPr>
          </w:p>
          <w:p w14:paraId="652F2BFA" w14:textId="77777777" w:rsidR="00AB40A4" w:rsidRPr="006E7AFF" w:rsidRDefault="00AB40A4" w:rsidP="00AB40A4">
            <w:pPr>
              <w:rPr>
                <w:rFonts w:cs="Arial"/>
              </w:rPr>
            </w:pPr>
            <w:r w:rsidRPr="006E7AFF">
              <w:rPr>
                <w:rFonts w:cs="Arial"/>
              </w:rPr>
              <w:t xml:space="preserve">Automatic fire alarm systems are in place at the Main Entrance, The Tree House, Squirrel Cafe and Oasis Cafe. These systems are tested weekly. ‘Fire Risk Assessments’ are in place for all buildings/attractions. </w:t>
            </w:r>
          </w:p>
          <w:p w14:paraId="5DB70A2F" w14:textId="77777777" w:rsidR="00AB40A4" w:rsidRPr="006E7AFF" w:rsidRDefault="00AB40A4" w:rsidP="00AB40A4">
            <w:pPr>
              <w:rPr>
                <w:rFonts w:cs="Arial"/>
              </w:rPr>
            </w:pPr>
            <w:r w:rsidRPr="006E7AFF">
              <w:rPr>
                <w:rFonts w:cs="Arial"/>
              </w:rPr>
              <w:t xml:space="preserve"> </w:t>
            </w:r>
          </w:p>
          <w:p w14:paraId="12DBEADD" w14:textId="77777777" w:rsidR="00AB40A4" w:rsidRPr="006E7AFF" w:rsidRDefault="00AB40A4" w:rsidP="00AB40A4">
            <w:pPr>
              <w:rPr>
                <w:rFonts w:cs="Arial"/>
              </w:rPr>
            </w:pPr>
            <w:r w:rsidRPr="006E7AFF">
              <w:rPr>
                <w:rFonts w:cs="Arial"/>
              </w:rPr>
              <w:t>Fire extinguishers are installed where necessary and are routinely serviced by third party contractor. Fire exits are clearly marked within buildings. Emergency lighting systems are installed in buildings where necessary – these lights are routinely tested.</w:t>
            </w:r>
          </w:p>
        </w:tc>
        <w:tc>
          <w:tcPr>
            <w:tcW w:w="1875" w:type="dxa"/>
          </w:tcPr>
          <w:p w14:paraId="19CDD9AF" w14:textId="77777777" w:rsidR="00AB40A4" w:rsidRPr="006E7AFF" w:rsidRDefault="00AB40A4" w:rsidP="008910FF">
            <w:pPr>
              <w:jc w:val="center"/>
              <w:rPr>
                <w:rFonts w:cs="Arial"/>
              </w:rPr>
            </w:pPr>
            <w:r w:rsidRPr="006E7AFF">
              <w:rPr>
                <w:rFonts w:cs="Arial"/>
              </w:rPr>
              <w:t>Group Leaders</w:t>
            </w:r>
          </w:p>
          <w:p w14:paraId="0924C74C" w14:textId="77777777" w:rsidR="00AB40A4" w:rsidRPr="006E7AFF" w:rsidRDefault="00AB40A4" w:rsidP="008910FF">
            <w:pPr>
              <w:jc w:val="center"/>
              <w:rPr>
                <w:rFonts w:cs="Arial"/>
              </w:rPr>
            </w:pPr>
          </w:p>
          <w:p w14:paraId="62FE7557" w14:textId="77777777" w:rsidR="00AB40A4" w:rsidRPr="006E7AFF" w:rsidRDefault="00AB40A4" w:rsidP="008910FF">
            <w:pPr>
              <w:jc w:val="center"/>
              <w:rPr>
                <w:rFonts w:cs="Arial"/>
              </w:rPr>
            </w:pPr>
          </w:p>
          <w:p w14:paraId="56E8766D" w14:textId="77777777" w:rsidR="00AB40A4" w:rsidRPr="006E7AFF" w:rsidRDefault="00AB40A4" w:rsidP="008910FF">
            <w:pPr>
              <w:jc w:val="center"/>
              <w:rPr>
                <w:rFonts w:cs="Arial"/>
              </w:rPr>
            </w:pPr>
          </w:p>
          <w:p w14:paraId="2F141C0D" w14:textId="77777777" w:rsidR="00AB40A4" w:rsidRPr="006E7AFF" w:rsidRDefault="00AB40A4" w:rsidP="008910FF">
            <w:pPr>
              <w:jc w:val="center"/>
              <w:rPr>
                <w:rFonts w:cs="Arial"/>
              </w:rPr>
            </w:pPr>
          </w:p>
          <w:p w14:paraId="3184DA24" w14:textId="77777777" w:rsidR="00AB40A4" w:rsidRPr="006E7AFF" w:rsidRDefault="00AB40A4" w:rsidP="008910FF">
            <w:pPr>
              <w:jc w:val="center"/>
              <w:rPr>
                <w:rFonts w:cs="Arial"/>
              </w:rPr>
            </w:pPr>
          </w:p>
          <w:p w14:paraId="50B1727D" w14:textId="77777777" w:rsidR="00AB40A4" w:rsidRPr="006E7AFF" w:rsidRDefault="00AB40A4" w:rsidP="008910FF">
            <w:pPr>
              <w:jc w:val="center"/>
              <w:rPr>
                <w:rFonts w:cs="Arial"/>
              </w:rPr>
            </w:pPr>
          </w:p>
          <w:p w14:paraId="42821654" w14:textId="77777777" w:rsidR="00AB40A4" w:rsidRPr="006E7AFF" w:rsidRDefault="00AB40A4" w:rsidP="008910FF">
            <w:pPr>
              <w:jc w:val="center"/>
              <w:rPr>
                <w:rFonts w:cs="Arial"/>
              </w:rPr>
            </w:pPr>
          </w:p>
          <w:p w14:paraId="139F6418" w14:textId="77777777" w:rsidR="00AB40A4" w:rsidRPr="006E7AFF" w:rsidRDefault="00AB40A4" w:rsidP="008910FF">
            <w:pPr>
              <w:jc w:val="center"/>
              <w:rPr>
                <w:rFonts w:cs="Arial"/>
              </w:rPr>
            </w:pPr>
          </w:p>
          <w:p w14:paraId="64CF9C72" w14:textId="77777777" w:rsidR="00AB40A4" w:rsidRPr="006E7AFF" w:rsidRDefault="00AB40A4" w:rsidP="008910FF">
            <w:pPr>
              <w:jc w:val="center"/>
              <w:rPr>
                <w:rFonts w:cs="Arial"/>
              </w:rPr>
            </w:pPr>
            <w:r w:rsidRPr="006E7AFF">
              <w:rPr>
                <w:rFonts w:cs="Arial"/>
              </w:rPr>
              <w:t>Robin Hill</w:t>
            </w:r>
          </w:p>
        </w:tc>
      </w:tr>
      <w:tr w:rsidR="002869EF" w14:paraId="2BDB3A2E" w14:textId="77777777" w:rsidTr="304095E3">
        <w:trPr>
          <w:cantSplit/>
          <w:trHeight w:val="3220"/>
          <w:jc w:val="center"/>
        </w:trPr>
        <w:tc>
          <w:tcPr>
            <w:tcW w:w="1767" w:type="dxa"/>
          </w:tcPr>
          <w:p w14:paraId="3BAB8F99" w14:textId="103FE823" w:rsidR="00625EC5" w:rsidRPr="006E7AFF" w:rsidRDefault="00625EC5" w:rsidP="00625EC5">
            <w:pPr>
              <w:pStyle w:val="ListParagraph"/>
              <w:numPr>
                <w:ilvl w:val="0"/>
                <w:numId w:val="4"/>
              </w:numPr>
              <w:ind w:left="306"/>
              <w:rPr>
                <w:rFonts w:cs="Arial"/>
              </w:rPr>
            </w:pPr>
            <w:r w:rsidRPr="006E7AFF">
              <w:rPr>
                <w:rFonts w:cs="Arial"/>
              </w:rPr>
              <w:lastRenderedPageBreak/>
              <w:t>Rides</w:t>
            </w:r>
          </w:p>
        </w:tc>
        <w:tc>
          <w:tcPr>
            <w:tcW w:w="2337" w:type="dxa"/>
          </w:tcPr>
          <w:p w14:paraId="4D2C842A" w14:textId="77777777" w:rsidR="00625EC5" w:rsidRPr="006E7AFF" w:rsidRDefault="00625EC5" w:rsidP="00AB40A4">
            <w:pPr>
              <w:rPr>
                <w:rFonts w:cs="Arial"/>
              </w:rPr>
            </w:pPr>
            <w:r w:rsidRPr="006E7AFF">
              <w:rPr>
                <w:rFonts w:cs="Arial"/>
              </w:rPr>
              <w:t>Equipment Failure</w:t>
            </w:r>
          </w:p>
          <w:p w14:paraId="5F8F8F0E" w14:textId="77777777" w:rsidR="00D82A8C" w:rsidRDefault="00D82A8C" w:rsidP="00AB40A4">
            <w:pPr>
              <w:rPr>
                <w:rFonts w:cs="Arial"/>
              </w:rPr>
            </w:pPr>
          </w:p>
          <w:p w14:paraId="3EDA28F1" w14:textId="77777777" w:rsidR="00D82A8C" w:rsidRDefault="00D82A8C" w:rsidP="00AB40A4">
            <w:pPr>
              <w:rPr>
                <w:rFonts w:cs="Arial"/>
              </w:rPr>
            </w:pPr>
          </w:p>
          <w:p w14:paraId="0021DF5C" w14:textId="77777777" w:rsidR="00D82A8C" w:rsidRDefault="00D82A8C" w:rsidP="00AB40A4">
            <w:pPr>
              <w:rPr>
                <w:rFonts w:cs="Arial"/>
              </w:rPr>
            </w:pPr>
          </w:p>
          <w:p w14:paraId="5EF0120C" w14:textId="77777777" w:rsidR="00D82A8C" w:rsidRDefault="00D82A8C" w:rsidP="00AB40A4">
            <w:pPr>
              <w:rPr>
                <w:rFonts w:cs="Arial"/>
              </w:rPr>
            </w:pPr>
          </w:p>
          <w:p w14:paraId="52F53923" w14:textId="77777777" w:rsidR="00D82A8C" w:rsidRDefault="00D82A8C" w:rsidP="00AB40A4">
            <w:pPr>
              <w:rPr>
                <w:rFonts w:cs="Arial"/>
              </w:rPr>
            </w:pPr>
          </w:p>
          <w:p w14:paraId="55AFA913" w14:textId="77777777" w:rsidR="00D82A8C" w:rsidRDefault="00D82A8C" w:rsidP="00AB40A4">
            <w:pPr>
              <w:rPr>
                <w:rFonts w:cs="Arial"/>
              </w:rPr>
            </w:pPr>
          </w:p>
          <w:p w14:paraId="3FB0C270" w14:textId="249DD2E0" w:rsidR="00625EC5" w:rsidRPr="006E7AFF" w:rsidRDefault="00625EC5" w:rsidP="00AB40A4">
            <w:pPr>
              <w:rPr>
                <w:rFonts w:cs="Arial"/>
              </w:rPr>
            </w:pPr>
            <w:r w:rsidRPr="006E7AFF">
              <w:rPr>
                <w:rFonts w:cs="Arial"/>
              </w:rPr>
              <w:t>Personal Injury</w:t>
            </w:r>
          </w:p>
        </w:tc>
        <w:tc>
          <w:tcPr>
            <w:tcW w:w="2068" w:type="dxa"/>
          </w:tcPr>
          <w:p w14:paraId="5CF706F7" w14:textId="77777777" w:rsidR="00625EC5" w:rsidRPr="006E7AFF" w:rsidRDefault="00625EC5" w:rsidP="00AB40A4">
            <w:pPr>
              <w:rPr>
                <w:rFonts w:cs="Arial"/>
              </w:rPr>
            </w:pPr>
            <w:r w:rsidRPr="006E7AFF">
              <w:rPr>
                <w:rFonts w:cs="Arial"/>
              </w:rPr>
              <w:t>All Group</w:t>
            </w:r>
          </w:p>
          <w:p w14:paraId="6D9FAE97" w14:textId="77777777" w:rsidR="00D82A8C" w:rsidRDefault="00D82A8C" w:rsidP="00AB40A4">
            <w:pPr>
              <w:rPr>
                <w:rFonts w:cs="Arial"/>
              </w:rPr>
            </w:pPr>
          </w:p>
          <w:p w14:paraId="5A5EA434" w14:textId="77777777" w:rsidR="00D82A8C" w:rsidRDefault="00D82A8C" w:rsidP="00AB40A4">
            <w:pPr>
              <w:rPr>
                <w:rFonts w:cs="Arial"/>
              </w:rPr>
            </w:pPr>
          </w:p>
          <w:p w14:paraId="34BEA8F0" w14:textId="77777777" w:rsidR="00D82A8C" w:rsidRDefault="00D82A8C" w:rsidP="00AB40A4">
            <w:pPr>
              <w:rPr>
                <w:rFonts w:cs="Arial"/>
              </w:rPr>
            </w:pPr>
          </w:p>
          <w:p w14:paraId="3DCBFBC0" w14:textId="77777777" w:rsidR="00D82A8C" w:rsidRDefault="00D82A8C" w:rsidP="00AB40A4">
            <w:pPr>
              <w:rPr>
                <w:rFonts w:cs="Arial"/>
              </w:rPr>
            </w:pPr>
          </w:p>
          <w:p w14:paraId="09C6435C" w14:textId="77777777" w:rsidR="00D82A8C" w:rsidRDefault="00D82A8C" w:rsidP="00AB40A4">
            <w:pPr>
              <w:rPr>
                <w:rFonts w:cs="Arial"/>
              </w:rPr>
            </w:pPr>
          </w:p>
          <w:p w14:paraId="6991C4A8" w14:textId="77777777" w:rsidR="00D82A8C" w:rsidRDefault="00D82A8C" w:rsidP="00AB40A4">
            <w:pPr>
              <w:rPr>
                <w:rFonts w:cs="Arial"/>
              </w:rPr>
            </w:pPr>
          </w:p>
          <w:p w14:paraId="47EEA1E7" w14:textId="77777777" w:rsidR="00625EC5" w:rsidRDefault="00625EC5" w:rsidP="00AB40A4">
            <w:pPr>
              <w:rPr>
                <w:rFonts w:cs="Arial"/>
              </w:rPr>
            </w:pPr>
            <w:r w:rsidRPr="006E7AFF">
              <w:rPr>
                <w:rFonts w:cs="Arial"/>
              </w:rPr>
              <w:t>All Group</w:t>
            </w:r>
          </w:p>
          <w:p w14:paraId="4C853112" w14:textId="77777777" w:rsidR="006F3EDD" w:rsidRPr="006F3EDD" w:rsidRDefault="006F3EDD" w:rsidP="006F3EDD">
            <w:pPr>
              <w:rPr>
                <w:rFonts w:cs="Arial"/>
              </w:rPr>
            </w:pPr>
          </w:p>
          <w:p w14:paraId="3996F566" w14:textId="77777777" w:rsidR="006F3EDD" w:rsidRPr="006F3EDD" w:rsidRDefault="006F3EDD" w:rsidP="006F3EDD">
            <w:pPr>
              <w:rPr>
                <w:rFonts w:cs="Arial"/>
              </w:rPr>
            </w:pPr>
          </w:p>
          <w:p w14:paraId="16A9FC11" w14:textId="77777777" w:rsidR="006F3EDD" w:rsidRPr="006F3EDD" w:rsidRDefault="006F3EDD" w:rsidP="006F3EDD">
            <w:pPr>
              <w:rPr>
                <w:rFonts w:cs="Arial"/>
              </w:rPr>
            </w:pPr>
          </w:p>
          <w:p w14:paraId="007E6380" w14:textId="77777777" w:rsidR="006F3EDD" w:rsidRPr="006F3EDD" w:rsidRDefault="006F3EDD" w:rsidP="006F3EDD">
            <w:pPr>
              <w:rPr>
                <w:rFonts w:cs="Arial"/>
              </w:rPr>
            </w:pPr>
          </w:p>
          <w:p w14:paraId="40FE3ACE" w14:textId="77777777" w:rsidR="006F3EDD" w:rsidRPr="006F3EDD" w:rsidRDefault="006F3EDD" w:rsidP="006F3EDD">
            <w:pPr>
              <w:rPr>
                <w:rFonts w:cs="Arial"/>
              </w:rPr>
            </w:pPr>
          </w:p>
          <w:p w14:paraId="7340CD96" w14:textId="77777777" w:rsidR="006F3EDD" w:rsidRPr="006F3EDD" w:rsidRDefault="006F3EDD" w:rsidP="006F3EDD">
            <w:pPr>
              <w:rPr>
                <w:rFonts w:cs="Arial"/>
              </w:rPr>
            </w:pPr>
          </w:p>
          <w:p w14:paraId="0480387B" w14:textId="77777777" w:rsidR="006F3EDD" w:rsidRPr="006F3EDD" w:rsidRDefault="006F3EDD" w:rsidP="006F3EDD">
            <w:pPr>
              <w:rPr>
                <w:rFonts w:cs="Arial"/>
              </w:rPr>
            </w:pPr>
          </w:p>
          <w:p w14:paraId="10E7CC3F" w14:textId="77777777" w:rsidR="006F3EDD" w:rsidRPr="006F3EDD" w:rsidRDefault="006F3EDD" w:rsidP="006F3EDD">
            <w:pPr>
              <w:rPr>
                <w:rFonts w:cs="Arial"/>
              </w:rPr>
            </w:pPr>
          </w:p>
          <w:p w14:paraId="59C242CE" w14:textId="77777777" w:rsidR="006F3EDD" w:rsidRDefault="006F3EDD" w:rsidP="006F3EDD">
            <w:pPr>
              <w:rPr>
                <w:rFonts w:cs="Arial"/>
              </w:rPr>
            </w:pPr>
          </w:p>
          <w:p w14:paraId="1CA3657A" w14:textId="77777777" w:rsidR="006F3EDD" w:rsidRPr="006F3EDD" w:rsidRDefault="006F3EDD" w:rsidP="006F3EDD">
            <w:pPr>
              <w:rPr>
                <w:rFonts w:cs="Arial"/>
              </w:rPr>
            </w:pPr>
          </w:p>
          <w:p w14:paraId="06D4C7EF" w14:textId="77777777" w:rsidR="006F3EDD" w:rsidRPr="006F3EDD" w:rsidRDefault="006F3EDD" w:rsidP="006F3EDD">
            <w:pPr>
              <w:rPr>
                <w:rFonts w:cs="Arial"/>
              </w:rPr>
            </w:pPr>
          </w:p>
          <w:p w14:paraId="1AE43ED0" w14:textId="77777777" w:rsidR="006F3EDD" w:rsidRPr="006F3EDD" w:rsidRDefault="006F3EDD" w:rsidP="006F3EDD">
            <w:pPr>
              <w:rPr>
                <w:rFonts w:cs="Arial"/>
              </w:rPr>
            </w:pPr>
          </w:p>
          <w:p w14:paraId="607746C2" w14:textId="77777777" w:rsidR="006F3EDD" w:rsidRDefault="006F3EDD" w:rsidP="006F3EDD">
            <w:pPr>
              <w:rPr>
                <w:rFonts w:cs="Arial"/>
              </w:rPr>
            </w:pPr>
          </w:p>
          <w:p w14:paraId="394DBFFC" w14:textId="77777777" w:rsidR="006F3EDD" w:rsidRPr="006F3EDD" w:rsidRDefault="006F3EDD" w:rsidP="006F3EDD">
            <w:pPr>
              <w:rPr>
                <w:rFonts w:cs="Arial"/>
              </w:rPr>
            </w:pPr>
          </w:p>
          <w:p w14:paraId="7B202511" w14:textId="5AE25E6F" w:rsidR="006F3EDD" w:rsidRPr="006F3EDD" w:rsidRDefault="006F3EDD" w:rsidP="006F3EDD">
            <w:pPr>
              <w:jc w:val="center"/>
              <w:rPr>
                <w:rFonts w:cs="Arial"/>
              </w:rPr>
            </w:pPr>
          </w:p>
        </w:tc>
        <w:tc>
          <w:tcPr>
            <w:tcW w:w="328" w:type="dxa"/>
          </w:tcPr>
          <w:p w14:paraId="6BA5AAEF" w14:textId="77777777" w:rsidR="00625EC5" w:rsidRPr="004712A7" w:rsidRDefault="00625EC5" w:rsidP="009D58EE">
            <w:pPr>
              <w:jc w:val="center"/>
              <w:rPr>
                <w:rFonts w:cs="Arial"/>
              </w:rPr>
            </w:pPr>
            <w:r w:rsidRPr="004712A7">
              <w:rPr>
                <w:rFonts w:cs="Arial"/>
              </w:rPr>
              <w:t>2</w:t>
            </w:r>
          </w:p>
          <w:p w14:paraId="1FF9AFC6" w14:textId="77777777" w:rsidR="00D82A8C" w:rsidRDefault="00D82A8C" w:rsidP="009D58EE">
            <w:pPr>
              <w:jc w:val="center"/>
              <w:rPr>
                <w:rFonts w:cs="Arial"/>
              </w:rPr>
            </w:pPr>
          </w:p>
          <w:p w14:paraId="7B360D59" w14:textId="77777777" w:rsidR="00D82A8C" w:rsidRDefault="00D82A8C" w:rsidP="009D58EE">
            <w:pPr>
              <w:jc w:val="center"/>
              <w:rPr>
                <w:rFonts w:cs="Arial"/>
              </w:rPr>
            </w:pPr>
          </w:p>
          <w:p w14:paraId="349F6B2B" w14:textId="77777777" w:rsidR="00D82A8C" w:rsidRDefault="00D82A8C" w:rsidP="009D58EE">
            <w:pPr>
              <w:jc w:val="center"/>
              <w:rPr>
                <w:rFonts w:cs="Arial"/>
              </w:rPr>
            </w:pPr>
          </w:p>
          <w:p w14:paraId="2766D74A" w14:textId="77777777" w:rsidR="00D82A8C" w:rsidRDefault="00D82A8C" w:rsidP="009D58EE">
            <w:pPr>
              <w:jc w:val="center"/>
              <w:rPr>
                <w:rFonts w:cs="Arial"/>
              </w:rPr>
            </w:pPr>
          </w:p>
          <w:p w14:paraId="43E6818C" w14:textId="77777777" w:rsidR="00D82A8C" w:rsidRDefault="00D82A8C" w:rsidP="009D58EE">
            <w:pPr>
              <w:jc w:val="center"/>
              <w:rPr>
                <w:rFonts w:cs="Arial"/>
              </w:rPr>
            </w:pPr>
          </w:p>
          <w:p w14:paraId="3619A91C" w14:textId="77777777" w:rsidR="00D82A8C" w:rsidRDefault="00D82A8C" w:rsidP="009D58EE">
            <w:pPr>
              <w:jc w:val="center"/>
              <w:rPr>
                <w:rFonts w:cs="Arial"/>
              </w:rPr>
            </w:pPr>
          </w:p>
          <w:p w14:paraId="1B3AE9F9" w14:textId="7D04A422" w:rsidR="00625EC5" w:rsidRPr="004712A7" w:rsidRDefault="00625EC5" w:rsidP="009D58EE">
            <w:pPr>
              <w:jc w:val="center"/>
              <w:rPr>
                <w:rFonts w:cs="Arial"/>
              </w:rPr>
            </w:pPr>
            <w:r w:rsidRPr="004712A7">
              <w:rPr>
                <w:rFonts w:cs="Arial"/>
              </w:rPr>
              <w:t>2</w:t>
            </w:r>
          </w:p>
        </w:tc>
        <w:tc>
          <w:tcPr>
            <w:tcW w:w="328" w:type="dxa"/>
          </w:tcPr>
          <w:p w14:paraId="1805B46C" w14:textId="77777777" w:rsidR="00625EC5" w:rsidRPr="004712A7" w:rsidRDefault="00625EC5" w:rsidP="009D58EE">
            <w:pPr>
              <w:jc w:val="center"/>
              <w:rPr>
                <w:rFonts w:cs="Arial"/>
              </w:rPr>
            </w:pPr>
            <w:r w:rsidRPr="004712A7">
              <w:rPr>
                <w:rFonts w:cs="Arial"/>
              </w:rPr>
              <w:t>5</w:t>
            </w:r>
          </w:p>
          <w:p w14:paraId="77AFB743" w14:textId="77777777" w:rsidR="00D82A8C" w:rsidRDefault="00D82A8C" w:rsidP="009D58EE">
            <w:pPr>
              <w:jc w:val="center"/>
              <w:rPr>
                <w:rFonts w:cs="Arial"/>
              </w:rPr>
            </w:pPr>
          </w:p>
          <w:p w14:paraId="3E255352" w14:textId="77777777" w:rsidR="00D82A8C" w:rsidRDefault="00D82A8C" w:rsidP="009D58EE">
            <w:pPr>
              <w:jc w:val="center"/>
              <w:rPr>
                <w:rFonts w:cs="Arial"/>
              </w:rPr>
            </w:pPr>
          </w:p>
          <w:p w14:paraId="75FC696C" w14:textId="77777777" w:rsidR="00D82A8C" w:rsidRDefault="00D82A8C" w:rsidP="009D58EE">
            <w:pPr>
              <w:jc w:val="center"/>
              <w:rPr>
                <w:rFonts w:cs="Arial"/>
              </w:rPr>
            </w:pPr>
          </w:p>
          <w:p w14:paraId="1DCF7994" w14:textId="77777777" w:rsidR="00D82A8C" w:rsidRDefault="00D82A8C" w:rsidP="009D58EE">
            <w:pPr>
              <w:jc w:val="center"/>
              <w:rPr>
                <w:rFonts w:cs="Arial"/>
              </w:rPr>
            </w:pPr>
          </w:p>
          <w:p w14:paraId="7F79D928" w14:textId="77777777" w:rsidR="00D82A8C" w:rsidRDefault="00D82A8C" w:rsidP="009D58EE">
            <w:pPr>
              <w:jc w:val="center"/>
              <w:rPr>
                <w:rFonts w:cs="Arial"/>
              </w:rPr>
            </w:pPr>
          </w:p>
          <w:p w14:paraId="36615C82" w14:textId="77777777" w:rsidR="00D82A8C" w:rsidRDefault="00D82A8C" w:rsidP="009D58EE">
            <w:pPr>
              <w:jc w:val="center"/>
              <w:rPr>
                <w:rFonts w:cs="Arial"/>
              </w:rPr>
            </w:pPr>
          </w:p>
          <w:p w14:paraId="3E2EC568" w14:textId="008CD8AF" w:rsidR="00625EC5" w:rsidRPr="004712A7" w:rsidRDefault="00625EC5" w:rsidP="009D58EE">
            <w:pPr>
              <w:jc w:val="center"/>
              <w:rPr>
                <w:rFonts w:cs="Arial"/>
              </w:rPr>
            </w:pPr>
            <w:r w:rsidRPr="004712A7">
              <w:rPr>
                <w:rFonts w:cs="Arial"/>
              </w:rPr>
              <w:t>3</w:t>
            </w:r>
          </w:p>
        </w:tc>
        <w:tc>
          <w:tcPr>
            <w:tcW w:w="631" w:type="dxa"/>
          </w:tcPr>
          <w:p w14:paraId="20B00EC9" w14:textId="77777777" w:rsidR="00625EC5" w:rsidRPr="004712A7" w:rsidRDefault="00625EC5" w:rsidP="009D58EE">
            <w:pPr>
              <w:jc w:val="center"/>
              <w:rPr>
                <w:rFonts w:cs="Arial"/>
              </w:rPr>
            </w:pPr>
            <w:r w:rsidRPr="004712A7">
              <w:rPr>
                <w:rFonts w:cs="Arial"/>
              </w:rPr>
              <w:t>10</w:t>
            </w:r>
          </w:p>
          <w:p w14:paraId="7A3F6102" w14:textId="77777777" w:rsidR="00D82A8C" w:rsidRDefault="00D82A8C" w:rsidP="009D58EE">
            <w:pPr>
              <w:jc w:val="center"/>
              <w:rPr>
                <w:rFonts w:cs="Arial"/>
              </w:rPr>
            </w:pPr>
          </w:p>
          <w:p w14:paraId="430EB398" w14:textId="77777777" w:rsidR="00D82A8C" w:rsidRDefault="00D82A8C" w:rsidP="009D58EE">
            <w:pPr>
              <w:jc w:val="center"/>
              <w:rPr>
                <w:rFonts w:cs="Arial"/>
              </w:rPr>
            </w:pPr>
          </w:p>
          <w:p w14:paraId="4CF46C01" w14:textId="77777777" w:rsidR="00D82A8C" w:rsidRDefault="00D82A8C" w:rsidP="009D58EE">
            <w:pPr>
              <w:jc w:val="center"/>
              <w:rPr>
                <w:rFonts w:cs="Arial"/>
              </w:rPr>
            </w:pPr>
          </w:p>
          <w:p w14:paraId="4E8F7E4A" w14:textId="77777777" w:rsidR="00D82A8C" w:rsidRDefault="00D82A8C" w:rsidP="009D58EE">
            <w:pPr>
              <w:jc w:val="center"/>
              <w:rPr>
                <w:rFonts w:cs="Arial"/>
              </w:rPr>
            </w:pPr>
          </w:p>
          <w:p w14:paraId="215E668E" w14:textId="77777777" w:rsidR="00D82A8C" w:rsidRDefault="00D82A8C" w:rsidP="009D58EE">
            <w:pPr>
              <w:jc w:val="center"/>
              <w:rPr>
                <w:rFonts w:cs="Arial"/>
              </w:rPr>
            </w:pPr>
          </w:p>
          <w:p w14:paraId="0065F8DE" w14:textId="77777777" w:rsidR="00D82A8C" w:rsidRDefault="00D82A8C" w:rsidP="009D58EE">
            <w:pPr>
              <w:jc w:val="center"/>
              <w:rPr>
                <w:rFonts w:cs="Arial"/>
              </w:rPr>
            </w:pPr>
          </w:p>
          <w:p w14:paraId="2357F95B" w14:textId="3D910B29" w:rsidR="00625EC5" w:rsidRPr="004712A7" w:rsidRDefault="00625EC5" w:rsidP="009D58EE">
            <w:pPr>
              <w:jc w:val="center"/>
              <w:rPr>
                <w:rFonts w:cs="Arial"/>
              </w:rPr>
            </w:pPr>
            <w:r w:rsidRPr="004712A7">
              <w:rPr>
                <w:rFonts w:cs="Arial"/>
              </w:rPr>
              <w:t>6</w:t>
            </w:r>
          </w:p>
        </w:tc>
        <w:tc>
          <w:tcPr>
            <w:tcW w:w="6054" w:type="dxa"/>
          </w:tcPr>
          <w:p w14:paraId="0105D1FB" w14:textId="77777777" w:rsidR="00625EC5" w:rsidRPr="006E7AFF" w:rsidRDefault="00625EC5" w:rsidP="00AB40A4">
            <w:pPr>
              <w:rPr>
                <w:rFonts w:cs="Arial"/>
              </w:rPr>
            </w:pPr>
            <w:r w:rsidRPr="006E7AFF">
              <w:rPr>
                <w:rFonts w:cs="Arial"/>
              </w:rPr>
              <w:t>Rides are routinely inspected and serviced daily, weekly and monthly as per requirement by qualified in-house personnel.</w:t>
            </w:r>
          </w:p>
          <w:p w14:paraId="14FA2D25" w14:textId="2D26E479" w:rsidR="00625EC5" w:rsidRDefault="00625EC5" w:rsidP="00AB40A4">
            <w:pPr>
              <w:rPr>
                <w:rFonts w:cs="Arial"/>
              </w:rPr>
            </w:pPr>
            <w:r w:rsidRPr="006E7AFF">
              <w:rPr>
                <w:rFonts w:cs="Arial"/>
              </w:rPr>
              <w:t>All rides are annually inspected by LTC (Leisure Technical Consultants) who are a “Type A” registered inspection body who then issue an “Amusement Device Inspection Procedures Scheme” (ADIPS) certificate.</w:t>
            </w:r>
          </w:p>
          <w:p w14:paraId="47CF1F7D" w14:textId="77777777" w:rsidR="00D82A8C" w:rsidRPr="006E7AFF" w:rsidRDefault="00D82A8C" w:rsidP="00AB40A4">
            <w:pPr>
              <w:rPr>
                <w:rFonts w:cs="Arial"/>
              </w:rPr>
            </w:pPr>
          </w:p>
          <w:p w14:paraId="5CA29EBC" w14:textId="77777777" w:rsidR="00625EC5" w:rsidRPr="006E7AFF" w:rsidRDefault="00625EC5" w:rsidP="00AB40A4">
            <w:pPr>
              <w:rPr>
                <w:rFonts w:cs="Arial"/>
              </w:rPr>
            </w:pPr>
            <w:r w:rsidRPr="006E7AFF">
              <w:rPr>
                <w:rFonts w:cs="Arial"/>
              </w:rPr>
              <w:t>All ride staff are at least 18 years of age and fully trained.</w:t>
            </w:r>
          </w:p>
          <w:p w14:paraId="65B07846" w14:textId="77777777" w:rsidR="00625EC5" w:rsidRPr="006E7AFF" w:rsidRDefault="00625EC5" w:rsidP="00AB40A4">
            <w:pPr>
              <w:rPr>
                <w:rFonts w:cs="Arial"/>
              </w:rPr>
            </w:pPr>
            <w:r w:rsidRPr="006E7AFF">
              <w:rPr>
                <w:rFonts w:cs="Arial"/>
              </w:rPr>
              <w:t>Height restrictions are in place on some rides.</w:t>
            </w:r>
          </w:p>
          <w:p w14:paraId="3E02F770" w14:textId="77777777" w:rsidR="00625EC5" w:rsidRPr="006E7AFF" w:rsidRDefault="00625EC5" w:rsidP="00AB40A4">
            <w:pPr>
              <w:rPr>
                <w:rFonts w:cs="Arial"/>
              </w:rPr>
            </w:pPr>
            <w:r w:rsidRPr="006E7AFF">
              <w:rPr>
                <w:rFonts w:cs="Arial"/>
              </w:rPr>
              <w:t>Safety systems and signage in place.</w:t>
            </w:r>
          </w:p>
          <w:p w14:paraId="12DB4DA5" w14:textId="77777777" w:rsidR="00625EC5" w:rsidRPr="006E7AFF" w:rsidRDefault="00625EC5" w:rsidP="00AB40A4">
            <w:pPr>
              <w:rPr>
                <w:rFonts w:cs="Arial"/>
              </w:rPr>
            </w:pPr>
            <w:r w:rsidRPr="006E7AFF">
              <w:rPr>
                <w:rFonts w:cs="Arial"/>
              </w:rPr>
              <w:t xml:space="preserve">The Toboggan Run will not operate in wet weather. </w:t>
            </w:r>
          </w:p>
          <w:p w14:paraId="023E7123" w14:textId="77777777" w:rsidR="00625EC5" w:rsidRPr="006E7AFF" w:rsidRDefault="00625EC5" w:rsidP="00AB40A4">
            <w:pPr>
              <w:rPr>
                <w:rFonts w:cs="Arial"/>
              </w:rPr>
            </w:pPr>
            <w:r w:rsidRPr="006E7AFF">
              <w:rPr>
                <w:rFonts w:cs="Arial"/>
              </w:rPr>
              <w:t>Other rides may not operate in extreme weather conditions.</w:t>
            </w:r>
          </w:p>
          <w:p w14:paraId="3086F60D" w14:textId="77777777" w:rsidR="00625EC5" w:rsidRPr="006E7AFF" w:rsidRDefault="00625EC5" w:rsidP="00AB40A4">
            <w:pPr>
              <w:rPr>
                <w:rFonts w:cs="Arial"/>
              </w:rPr>
            </w:pPr>
          </w:p>
          <w:p w14:paraId="449A1C41" w14:textId="77777777" w:rsidR="00625EC5" w:rsidRPr="006E7AFF" w:rsidRDefault="00625EC5" w:rsidP="00AB40A4">
            <w:pPr>
              <w:rPr>
                <w:rFonts w:cs="Arial"/>
              </w:rPr>
            </w:pPr>
            <w:r w:rsidRPr="006E7AFF">
              <w:rPr>
                <w:rFonts w:cs="Arial"/>
              </w:rPr>
              <w:t>Correct ratio of adults to children.</w:t>
            </w:r>
          </w:p>
          <w:p w14:paraId="57554D51" w14:textId="673AB7B0" w:rsidR="00625EC5" w:rsidRPr="006E7AFF" w:rsidRDefault="00625EC5" w:rsidP="00AB40A4">
            <w:pPr>
              <w:rPr>
                <w:rFonts w:cs="Arial"/>
              </w:rPr>
            </w:pPr>
            <w:r w:rsidRPr="006E7AFF">
              <w:rPr>
                <w:rFonts w:cs="Arial"/>
              </w:rPr>
              <w:t xml:space="preserve">Children to be </w:t>
            </w:r>
            <w:proofErr w:type="gramStart"/>
            <w:r w:rsidRPr="006E7AFF">
              <w:rPr>
                <w:rFonts w:cs="Arial"/>
              </w:rPr>
              <w:t>supervised at all times</w:t>
            </w:r>
            <w:proofErr w:type="gramEnd"/>
            <w:r w:rsidRPr="006E7AFF">
              <w:rPr>
                <w:rFonts w:cs="Arial"/>
              </w:rPr>
              <w:t>.</w:t>
            </w:r>
          </w:p>
        </w:tc>
        <w:tc>
          <w:tcPr>
            <w:tcW w:w="1875" w:type="dxa"/>
          </w:tcPr>
          <w:p w14:paraId="03514541" w14:textId="77777777" w:rsidR="00625EC5" w:rsidRPr="006E7AFF" w:rsidRDefault="00625EC5" w:rsidP="008910FF">
            <w:pPr>
              <w:jc w:val="center"/>
              <w:rPr>
                <w:rFonts w:cs="Arial"/>
              </w:rPr>
            </w:pPr>
            <w:r w:rsidRPr="006E7AFF">
              <w:rPr>
                <w:rFonts w:cs="Arial"/>
              </w:rPr>
              <w:t>Robin Hill</w:t>
            </w:r>
          </w:p>
          <w:p w14:paraId="4C000B86" w14:textId="77777777" w:rsidR="00D82A8C" w:rsidRDefault="00D82A8C" w:rsidP="008910FF">
            <w:pPr>
              <w:jc w:val="center"/>
              <w:rPr>
                <w:rFonts w:cs="Arial"/>
              </w:rPr>
            </w:pPr>
          </w:p>
          <w:p w14:paraId="41EAE583" w14:textId="77777777" w:rsidR="00D82A8C" w:rsidRDefault="00D82A8C" w:rsidP="008910FF">
            <w:pPr>
              <w:jc w:val="center"/>
              <w:rPr>
                <w:rFonts w:cs="Arial"/>
              </w:rPr>
            </w:pPr>
          </w:p>
          <w:p w14:paraId="51EF6F82" w14:textId="77777777" w:rsidR="00D82A8C" w:rsidRDefault="00D82A8C" w:rsidP="008910FF">
            <w:pPr>
              <w:jc w:val="center"/>
              <w:rPr>
                <w:rFonts w:cs="Arial"/>
              </w:rPr>
            </w:pPr>
          </w:p>
          <w:p w14:paraId="2F06D2B5" w14:textId="77777777" w:rsidR="00D82A8C" w:rsidRDefault="00D82A8C" w:rsidP="008910FF">
            <w:pPr>
              <w:jc w:val="center"/>
              <w:rPr>
                <w:rFonts w:cs="Arial"/>
              </w:rPr>
            </w:pPr>
          </w:p>
          <w:p w14:paraId="0B8829F2" w14:textId="18D258C5" w:rsidR="00D82A8C" w:rsidRDefault="00D82A8C" w:rsidP="008910FF">
            <w:pPr>
              <w:jc w:val="center"/>
              <w:rPr>
                <w:rFonts w:cs="Arial"/>
              </w:rPr>
            </w:pPr>
          </w:p>
          <w:p w14:paraId="58A4456C" w14:textId="77777777" w:rsidR="00D82A8C" w:rsidRDefault="00D82A8C" w:rsidP="008910FF">
            <w:pPr>
              <w:jc w:val="center"/>
              <w:rPr>
                <w:rFonts w:cs="Arial"/>
              </w:rPr>
            </w:pPr>
          </w:p>
          <w:p w14:paraId="5FDA8FA6" w14:textId="33CE470A" w:rsidR="00625EC5" w:rsidRPr="006E7AFF" w:rsidRDefault="00625EC5" w:rsidP="008910FF">
            <w:pPr>
              <w:jc w:val="center"/>
              <w:rPr>
                <w:rFonts w:cs="Arial"/>
              </w:rPr>
            </w:pPr>
            <w:r w:rsidRPr="006E7AFF">
              <w:rPr>
                <w:rFonts w:cs="Arial"/>
              </w:rPr>
              <w:t>Robin Hill</w:t>
            </w:r>
          </w:p>
          <w:p w14:paraId="6461A125" w14:textId="77777777" w:rsidR="00625EC5" w:rsidRPr="006E7AFF" w:rsidRDefault="00625EC5" w:rsidP="008910FF">
            <w:pPr>
              <w:jc w:val="center"/>
              <w:rPr>
                <w:rFonts w:cs="Arial"/>
              </w:rPr>
            </w:pPr>
          </w:p>
          <w:p w14:paraId="106FEB0D" w14:textId="77777777" w:rsidR="00625EC5" w:rsidRPr="006E7AFF" w:rsidRDefault="00625EC5" w:rsidP="008910FF">
            <w:pPr>
              <w:jc w:val="center"/>
              <w:rPr>
                <w:rFonts w:cs="Arial"/>
              </w:rPr>
            </w:pPr>
          </w:p>
          <w:p w14:paraId="309906B3" w14:textId="77777777" w:rsidR="00625EC5" w:rsidRPr="006E7AFF" w:rsidRDefault="00625EC5" w:rsidP="008910FF">
            <w:pPr>
              <w:jc w:val="center"/>
              <w:rPr>
                <w:rFonts w:cs="Arial"/>
              </w:rPr>
            </w:pPr>
          </w:p>
          <w:p w14:paraId="79A2C49C" w14:textId="77777777" w:rsidR="00625EC5" w:rsidRPr="006E7AFF" w:rsidRDefault="00625EC5" w:rsidP="008910FF">
            <w:pPr>
              <w:jc w:val="center"/>
              <w:rPr>
                <w:rFonts w:cs="Arial"/>
              </w:rPr>
            </w:pPr>
          </w:p>
          <w:p w14:paraId="745D8EBA" w14:textId="77777777" w:rsidR="00625EC5" w:rsidRPr="006E7AFF" w:rsidRDefault="00625EC5" w:rsidP="008910FF">
            <w:pPr>
              <w:jc w:val="center"/>
              <w:rPr>
                <w:rFonts w:cs="Arial"/>
              </w:rPr>
            </w:pPr>
          </w:p>
          <w:p w14:paraId="7E841309" w14:textId="443971BA" w:rsidR="00625EC5" w:rsidRPr="006E7AFF" w:rsidRDefault="00625EC5" w:rsidP="008910FF">
            <w:pPr>
              <w:jc w:val="center"/>
              <w:rPr>
                <w:rFonts w:cs="Arial"/>
              </w:rPr>
            </w:pPr>
            <w:r w:rsidRPr="006E7AFF">
              <w:rPr>
                <w:rFonts w:cs="Arial"/>
              </w:rPr>
              <w:t>Group Leaders</w:t>
            </w:r>
          </w:p>
        </w:tc>
      </w:tr>
      <w:tr w:rsidR="00625EC5" w14:paraId="50677B44" w14:textId="77777777" w:rsidTr="304095E3">
        <w:trPr>
          <w:cantSplit/>
          <w:jc w:val="center"/>
        </w:trPr>
        <w:tc>
          <w:tcPr>
            <w:tcW w:w="1767" w:type="dxa"/>
          </w:tcPr>
          <w:p w14:paraId="22B2885A" w14:textId="07BF54E3" w:rsidR="00AB40A4" w:rsidRPr="006E7AFF" w:rsidRDefault="00625EC5" w:rsidP="00625EC5">
            <w:pPr>
              <w:pStyle w:val="ListParagraph"/>
              <w:numPr>
                <w:ilvl w:val="0"/>
                <w:numId w:val="4"/>
              </w:numPr>
              <w:ind w:left="306"/>
              <w:rPr>
                <w:rFonts w:cs="Arial"/>
              </w:rPr>
            </w:pPr>
            <w:r w:rsidRPr="006E7AFF">
              <w:rPr>
                <w:rFonts w:cs="Arial"/>
              </w:rPr>
              <w:lastRenderedPageBreak/>
              <w:t>Play Areas</w:t>
            </w:r>
          </w:p>
        </w:tc>
        <w:tc>
          <w:tcPr>
            <w:tcW w:w="2337" w:type="dxa"/>
          </w:tcPr>
          <w:p w14:paraId="36259E04" w14:textId="77777777" w:rsidR="00AB40A4" w:rsidRPr="006E7AFF" w:rsidRDefault="00AB40A4" w:rsidP="00AB40A4">
            <w:pPr>
              <w:rPr>
                <w:rFonts w:cs="Arial"/>
              </w:rPr>
            </w:pPr>
            <w:r w:rsidRPr="006E7AFF">
              <w:rPr>
                <w:rFonts w:cs="Arial"/>
              </w:rPr>
              <w:t>Falls from Height/ Personal Injury</w:t>
            </w:r>
          </w:p>
          <w:p w14:paraId="5C2BD791" w14:textId="77777777" w:rsidR="00AB40A4" w:rsidRPr="006E7AFF" w:rsidRDefault="00AB40A4" w:rsidP="00AB40A4">
            <w:pPr>
              <w:rPr>
                <w:rFonts w:cs="Arial"/>
              </w:rPr>
            </w:pPr>
          </w:p>
          <w:p w14:paraId="18F9C6E5" w14:textId="77777777" w:rsidR="00AB40A4" w:rsidRPr="006E7AFF" w:rsidRDefault="00AB40A4" w:rsidP="00AB40A4">
            <w:pPr>
              <w:rPr>
                <w:rFonts w:cs="Arial"/>
              </w:rPr>
            </w:pPr>
          </w:p>
          <w:p w14:paraId="41500447" w14:textId="5F39486F" w:rsidR="00AB40A4" w:rsidRDefault="00AB40A4" w:rsidP="00AB40A4">
            <w:pPr>
              <w:rPr>
                <w:rFonts w:cs="Arial"/>
              </w:rPr>
            </w:pPr>
          </w:p>
          <w:p w14:paraId="339CBB78" w14:textId="0FE9470B" w:rsidR="007B6F56" w:rsidRDefault="007B6F56" w:rsidP="00AB40A4">
            <w:pPr>
              <w:rPr>
                <w:rFonts w:cs="Arial"/>
              </w:rPr>
            </w:pPr>
          </w:p>
          <w:p w14:paraId="03571AA9" w14:textId="2EE8E1C0" w:rsidR="007B6F56" w:rsidRDefault="007B6F56" w:rsidP="00AB40A4">
            <w:pPr>
              <w:rPr>
                <w:rFonts w:cs="Arial"/>
              </w:rPr>
            </w:pPr>
          </w:p>
          <w:p w14:paraId="37295A7E" w14:textId="77777777" w:rsidR="005950CD" w:rsidRDefault="005950CD" w:rsidP="00AB40A4">
            <w:pPr>
              <w:rPr>
                <w:rFonts w:cs="Arial"/>
              </w:rPr>
            </w:pPr>
          </w:p>
          <w:p w14:paraId="65C1ED04" w14:textId="334B3D68" w:rsidR="00AB40A4" w:rsidRDefault="00AB40A4" w:rsidP="00AB40A4">
            <w:pPr>
              <w:rPr>
                <w:rFonts w:cs="Arial"/>
              </w:rPr>
            </w:pPr>
          </w:p>
          <w:p w14:paraId="687F94F2" w14:textId="2DC32FEE" w:rsidR="007B6F56" w:rsidRDefault="007B6F56" w:rsidP="00AB40A4">
            <w:pPr>
              <w:rPr>
                <w:rFonts w:cs="Arial"/>
              </w:rPr>
            </w:pPr>
          </w:p>
          <w:p w14:paraId="34127A74" w14:textId="372D7B42" w:rsidR="007B6F56" w:rsidRDefault="007B6F56" w:rsidP="00AB40A4">
            <w:pPr>
              <w:rPr>
                <w:rFonts w:cs="Arial"/>
              </w:rPr>
            </w:pPr>
          </w:p>
          <w:p w14:paraId="678232BF" w14:textId="77777777" w:rsidR="00AB40A4" w:rsidRDefault="00AB40A4" w:rsidP="00AB40A4">
            <w:pPr>
              <w:rPr>
                <w:rFonts w:cs="Arial"/>
              </w:rPr>
            </w:pPr>
          </w:p>
          <w:p w14:paraId="1F98DFDA" w14:textId="6916824D" w:rsidR="007B6F56" w:rsidRDefault="007B6F56" w:rsidP="00AB40A4">
            <w:pPr>
              <w:rPr>
                <w:rFonts w:cs="Arial"/>
              </w:rPr>
            </w:pPr>
            <w:r>
              <w:rPr>
                <w:rFonts w:cs="Arial"/>
              </w:rPr>
              <w:t>Claustrophobia</w:t>
            </w:r>
          </w:p>
          <w:p w14:paraId="759B0DE4" w14:textId="72FAEE67" w:rsidR="007B6F56" w:rsidRPr="006E7AFF" w:rsidRDefault="007B6F56" w:rsidP="00AB40A4">
            <w:pPr>
              <w:rPr>
                <w:rFonts w:cs="Arial"/>
              </w:rPr>
            </w:pPr>
          </w:p>
        </w:tc>
        <w:tc>
          <w:tcPr>
            <w:tcW w:w="2068" w:type="dxa"/>
          </w:tcPr>
          <w:p w14:paraId="5870E3E1" w14:textId="77777777" w:rsidR="00AB40A4" w:rsidRPr="006E7AFF" w:rsidRDefault="00AB40A4" w:rsidP="00AB40A4">
            <w:pPr>
              <w:rPr>
                <w:rFonts w:cs="Arial"/>
              </w:rPr>
            </w:pPr>
            <w:r w:rsidRPr="006E7AFF">
              <w:rPr>
                <w:rFonts w:cs="Arial"/>
              </w:rPr>
              <w:t>All Group</w:t>
            </w:r>
          </w:p>
          <w:p w14:paraId="7DE318E9" w14:textId="77777777" w:rsidR="00AB40A4" w:rsidRPr="006E7AFF" w:rsidRDefault="00AB40A4" w:rsidP="00AB40A4">
            <w:pPr>
              <w:rPr>
                <w:rFonts w:cs="Arial"/>
              </w:rPr>
            </w:pPr>
          </w:p>
          <w:p w14:paraId="0C3F8B3F" w14:textId="77777777" w:rsidR="00AB40A4" w:rsidRPr="006E7AFF" w:rsidRDefault="00AB40A4" w:rsidP="00AB40A4">
            <w:pPr>
              <w:rPr>
                <w:rFonts w:cs="Arial"/>
              </w:rPr>
            </w:pPr>
          </w:p>
          <w:p w14:paraId="7CCDB93D" w14:textId="77777777" w:rsidR="00AB40A4" w:rsidRPr="006E7AFF" w:rsidRDefault="00AB40A4" w:rsidP="00AB40A4">
            <w:pPr>
              <w:rPr>
                <w:rFonts w:cs="Arial"/>
              </w:rPr>
            </w:pPr>
          </w:p>
          <w:p w14:paraId="7B4852B1" w14:textId="77777777" w:rsidR="00AB40A4" w:rsidRPr="006E7AFF" w:rsidRDefault="00AB40A4" w:rsidP="00AB40A4">
            <w:pPr>
              <w:rPr>
                <w:rFonts w:cs="Arial"/>
              </w:rPr>
            </w:pPr>
          </w:p>
          <w:p w14:paraId="2099421E" w14:textId="77777777" w:rsidR="00AB40A4" w:rsidRPr="006E7AFF" w:rsidRDefault="00AB40A4" w:rsidP="00AB40A4">
            <w:pPr>
              <w:rPr>
                <w:rFonts w:cs="Arial"/>
              </w:rPr>
            </w:pPr>
          </w:p>
          <w:p w14:paraId="328A4F71" w14:textId="77777777" w:rsidR="00AB40A4" w:rsidRPr="006E7AFF" w:rsidRDefault="00AB40A4" w:rsidP="00AB40A4">
            <w:pPr>
              <w:rPr>
                <w:rFonts w:cs="Arial"/>
              </w:rPr>
            </w:pPr>
          </w:p>
          <w:p w14:paraId="7F167405" w14:textId="4325FE45" w:rsidR="00AB40A4" w:rsidRDefault="00AB40A4" w:rsidP="00AB40A4">
            <w:pPr>
              <w:rPr>
                <w:rFonts w:cs="Arial"/>
              </w:rPr>
            </w:pPr>
          </w:p>
          <w:p w14:paraId="23987EA0" w14:textId="77777777" w:rsidR="005950CD" w:rsidRPr="006E7AFF" w:rsidRDefault="005950CD" w:rsidP="00AB40A4">
            <w:pPr>
              <w:rPr>
                <w:rFonts w:cs="Arial"/>
              </w:rPr>
            </w:pPr>
          </w:p>
          <w:p w14:paraId="1B6DD915" w14:textId="77777777" w:rsidR="00AB40A4" w:rsidRPr="006E7AFF" w:rsidRDefault="00AB40A4" w:rsidP="00AB40A4">
            <w:pPr>
              <w:rPr>
                <w:rFonts w:cs="Arial"/>
              </w:rPr>
            </w:pPr>
          </w:p>
          <w:p w14:paraId="602DB871" w14:textId="77777777" w:rsidR="00AB40A4" w:rsidRPr="006E7AFF" w:rsidRDefault="00AB40A4" w:rsidP="00AB40A4">
            <w:pPr>
              <w:rPr>
                <w:rFonts w:cs="Arial"/>
              </w:rPr>
            </w:pPr>
          </w:p>
          <w:p w14:paraId="5509C1A2" w14:textId="77777777" w:rsidR="00AB40A4" w:rsidRPr="006E7AFF" w:rsidRDefault="00AB40A4" w:rsidP="00AB40A4">
            <w:pPr>
              <w:rPr>
                <w:rFonts w:cs="Arial"/>
              </w:rPr>
            </w:pPr>
          </w:p>
          <w:p w14:paraId="724068CF" w14:textId="6173E1CF" w:rsidR="00AB40A4" w:rsidRPr="006E7AFF" w:rsidRDefault="00A004CD" w:rsidP="00AB40A4">
            <w:pPr>
              <w:rPr>
                <w:rFonts w:cs="Arial"/>
              </w:rPr>
            </w:pPr>
            <w:r>
              <w:rPr>
                <w:rFonts w:cs="Arial"/>
              </w:rPr>
              <w:t>Specific Group Members</w:t>
            </w:r>
          </w:p>
        </w:tc>
        <w:tc>
          <w:tcPr>
            <w:tcW w:w="328" w:type="dxa"/>
          </w:tcPr>
          <w:p w14:paraId="2C01C8E8" w14:textId="77777777" w:rsidR="00AB40A4" w:rsidRPr="004712A7" w:rsidRDefault="00AB40A4" w:rsidP="009D58EE">
            <w:pPr>
              <w:jc w:val="center"/>
              <w:rPr>
                <w:rFonts w:cs="Arial"/>
              </w:rPr>
            </w:pPr>
            <w:r w:rsidRPr="004712A7">
              <w:rPr>
                <w:rFonts w:cs="Arial"/>
              </w:rPr>
              <w:t>2</w:t>
            </w:r>
          </w:p>
          <w:p w14:paraId="5B8541EC" w14:textId="77777777" w:rsidR="00AB40A4" w:rsidRPr="004712A7" w:rsidRDefault="00AB40A4" w:rsidP="009D58EE">
            <w:pPr>
              <w:jc w:val="center"/>
              <w:rPr>
                <w:rFonts w:cs="Arial"/>
              </w:rPr>
            </w:pPr>
          </w:p>
          <w:p w14:paraId="223EEC2E" w14:textId="77777777" w:rsidR="00AB40A4" w:rsidRPr="004712A7" w:rsidRDefault="00AB40A4" w:rsidP="009D58EE">
            <w:pPr>
              <w:jc w:val="center"/>
              <w:rPr>
                <w:rFonts w:cs="Arial"/>
              </w:rPr>
            </w:pPr>
          </w:p>
          <w:p w14:paraId="62F75456" w14:textId="77777777" w:rsidR="00AB40A4" w:rsidRPr="004712A7" w:rsidRDefault="00AB40A4" w:rsidP="009D58EE">
            <w:pPr>
              <w:jc w:val="center"/>
              <w:rPr>
                <w:rFonts w:cs="Arial"/>
              </w:rPr>
            </w:pPr>
          </w:p>
          <w:p w14:paraId="456B46DA" w14:textId="77777777" w:rsidR="00AB40A4" w:rsidRPr="004712A7" w:rsidRDefault="00AB40A4" w:rsidP="009D58EE">
            <w:pPr>
              <w:jc w:val="center"/>
              <w:rPr>
                <w:rFonts w:cs="Arial"/>
              </w:rPr>
            </w:pPr>
          </w:p>
          <w:p w14:paraId="3F89EA58" w14:textId="77777777" w:rsidR="00AB40A4" w:rsidRPr="004712A7" w:rsidRDefault="00AB40A4" w:rsidP="009D58EE">
            <w:pPr>
              <w:jc w:val="center"/>
              <w:rPr>
                <w:rFonts w:cs="Arial"/>
              </w:rPr>
            </w:pPr>
          </w:p>
          <w:p w14:paraId="28F000F2" w14:textId="77777777" w:rsidR="00AB40A4" w:rsidRPr="004712A7" w:rsidRDefault="00AB40A4" w:rsidP="009D58EE">
            <w:pPr>
              <w:jc w:val="center"/>
              <w:rPr>
                <w:rFonts w:cs="Arial"/>
              </w:rPr>
            </w:pPr>
          </w:p>
          <w:p w14:paraId="1A6108A0" w14:textId="1157AF3F" w:rsidR="00AB40A4" w:rsidRDefault="00AB40A4" w:rsidP="009D58EE">
            <w:pPr>
              <w:jc w:val="center"/>
              <w:rPr>
                <w:rFonts w:cs="Arial"/>
              </w:rPr>
            </w:pPr>
          </w:p>
          <w:p w14:paraId="6BEABFC1" w14:textId="77777777" w:rsidR="005950CD" w:rsidRPr="004712A7" w:rsidRDefault="005950CD" w:rsidP="009D58EE">
            <w:pPr>
              <w:jc w:val="center"/>
              <w:rPr>
                <w:rFonts w:cs="Arial"/>
              </w:rPr>
            </w:pPr>
          </w:p>
          <w:p w14:paraId="1794AB42" w14:textId="77777777" w:rsidR="00AB40A4" w:rsidRPr="004712A7" w:rsidRDefault="00AB40A4" w:rsidP="009D58EE">
            <w:pPr>
              <w:jc w:val="center"/>
              <w:rPr>
                <w:rFonts w:cs="Arial"/>
              </w:rPr>
            </w:pPr>
          </w:p>
          <w:p w14:paraId="3D7AC13E" w14:textId="77777777" w:rsidR="00AB40A4" w:rsidRPr="004712A7" w:rsidRDefault="00AB40A4" w:rsidP="009D58EE">
            <w:pPr>
              <w:jc w:val="center"/>
              <w:rPr>
                <w:rFonts w:cs="Arial"/>
              </w:rPr>
            </w:pPr>
          </w:p>
          <w:p w14:paraId="29543F31" w14:textId="77777777" w:rsidR="00AB40A4" w:rsidRPr="004712A7" w:rsidRDefault="00AB40A4" w:rsidP="009D58EE">
            <w:pPr>
              <w:jc w:val="center"/>
              <w:rPr>
                <w:rFonts w:cs="Arial"/>
              </w:rPr>
            </w:pPr>
          </w:p>
          <w:p w14:paraId="53E51489" w14:textId="688774E0" w:rsidR="00AB40A4" w:rsidRPr="004712A7" w:rsidRDefault="00A004CD" w:rsidP="009D58EE">
            <w:pPr>
              <w:jc w:val="center"/>
              <w:rPr>
                <w:rFonts w:cs="Arial"/>
              </w:rPr>
            </w:pPr>
            <w:r>
              <w:rPr>
                <w:rFonts w:cs="Arial"/>
              </w:rPr>
              <w:t>2</w:t>
            </w:r>
          </w:p>
        </w:tc>
        <w:tc>
          <w:tcPr>
            <w:tcW w:w="328" w:type="dxa"/>
          </w:tcPr>
          <w:p w14:paraId="1651B0ED" w14:textId="77777777" w:rsidR="00AB40A4" w:rsidRPr="004712A7" w:rsidRDefault="00AB40A4" w:rsidP="009D58EE">
            <w:pPr>
              <w:jc w:val="center"/>
              <w:rPr>
                <w:rFonts w:cs="Arial"/>
              </w:rPr>
            </w:pPr>
            <w:r w:rsidRPr="004712A7">
              <w:rPr>
                <w:rFonts w:cs="Arial"/>
              </w:rPr>
              <w:t>4</w:t>
            </w:r>
          </w:p>
          <w:p w14:paraId="56FD2FD0" w14:textId="77777777" w:rsidR="00AB40A4" w:rsidRPr="004712A7" w:rsidRDefault="00AB40A4" w:rsidP="009D58EE">
            <w:pPr>
              <w:jc w:val="center"/>
              <w:rPr>
                <w:rFonts w:cs="Arial"/>
              </w:rPr>
            </w:pPr>
          </w:p>
          <w:p w14:paraId="4A2035D9" w14:textId="77777777" w:rsidR="00AB40A4" w:rsidRPr="004712A7" w:rsidRDefault="00AB40A4" w:rsidP="009D58EE">
            <w:pPr>
              <w:jc w:val="center"/>
              <w:rPr>
                <w:rFonts w:cs="Arial"/>
              </w:rPr>
            </w:pPr>
          </w:p>
          <w:p w14:paraId="50BEA644" w14:textId="77777777" w:rsidR="00AB40A4" w:rsidRPr="004712A7" w:rsidRDefault="00AB40A4" w:rsidP="009D58EE">
            <w:pPr>
              <w:jc w:val="center"/>
              <w:rPr>
                <w:rFonts w:cs="Arial"/>
              </w:rPr>
            </w:pPr>
          </w:p>
          <w:p w14:paraId="3CFD4FC7" w14:textId="77777777" w:rsidR="00AB40A4" w:rsidRPr="004712A7" w:rsidRDefault="00AB40A4" w:rsidP="009D58EE">
            <w:pPr>
              <w:jc w:val="center"/>
              <w:rPr>
                <w:rFonts w:cs="Arial"/>
              </w:rPr>
            </w:pPr>
          </w:p>
          <w:p w14:paraId="5CEA4D4C" w14:textId="77777777" w:rsidR="00AB40A4" w:rsidRPr="004712A7" w:rsidRDefault="00AB40A4" w:rsidP="009D58EE">
            <w:pPr>
              <w:jc w:val="center"/>
              <w:rPr>
                <w:rFonts w:cs="Arial"/>
              </w:rPr>
            </w:pPr>
          </w:p>
          <w:p w14:paraId="23A44BCE" w14:textId="77777777" w:rsidR="00AB40A4" w:rsidRPr="004712A7" w:rsidRDefault="00AB40A4" w:rsidP="009D58EE">
            <w:pPr>
              <w:jc w:val="center"/>
              <w:rPr>
                <w:rFonts w:cs="Arial"/>
              </w:rPr>
            </w:pPr>
          </w:p>
          <w:p w14:paraId="70FCE697" w14:textId="42C47830" w:rsidR="00AB40A4" w:rsidRDefault="00AB40A4" w:rsidP="009D58EE">
            <w:pPr>
              <w:jc w:val="center"/>
              <w:rPr>
                <w:rFonts w:cs="Arial"/>
              </w:rPr>
            </w:pPr>
          </w:p>
          <w:p w14:paraId="0643AC59" w14:textId="77777777" w:rsidR="005950CD" w:rsidRPr="004712A7" w:rsidRDefault="005950CD" w:rsidP="009D58EE">
            <w:pPr>
              <w:jc w:val="center"/>
              <w:rPr>
                <w:rFonts w:cs="Arial"/>
              </w:rPr>
            </w:pPr>
          </w:p>
          <w:p w14:paraId="31271702" w14:textId="77777777" w:rsidR="00AB40A4" w:rsidRPr="004712A7" w:rsidRDefault="00AB40A4" w:rsidP="009D58EE">
            <w:pPr>
              <w:jc w:val="center"/>
              <w:rPr>
                <w:rFonts w:cs="Arial"/>
              </w:rPr>
            </w:pPr>
          </w:p>
          <w:p w14:paraId="43AA6DC9" w14:textId="77777777" w:rsidR="00AB40A4" w:rsidRPr="004712A7" w:rsidRDefault="00AB40A4" w:rsidP="009D58EE">
            <w:pPr>
              <w:jc w:val="center"/>
              <w:rPr>
                <w:rFonts w:cs="Arial"/>
              </w:rPr>
            </w:pPr>
          </w:p>
          <w:p w14:paraId="7C428B7C" w14:textId="77777777" w:rsidR="00AB40A4" w:rsidRPr="004712A7" w:rsidRDefault="00AB40A4" w:rsidP="009D58EE">
            <w:pPr>
              <w:jc w:val="center"/>
              <w:rPr>
                <w:rFonts w:cs="Arial"/>
              </w:rPr>
            </w:pPr>
          </w:p>
          <w:p w14:paraId="356E3389" w14:textId="79FA57C4" w:rsidR="00AB40A4" w:rsidRPr="004712A7" w:rsidRDefault="00A004CD" w:rsidP="009D58EE">
            <w:pPr>
              <w:jc w:val="center"/>
              <w:rPr>
                <w:rFonts w:cs="Arial"/>
              </w:rPr>
            </w:pPr>
            <w:r>
              <w:rPr>
                <w:rFonts w:cs="Arial"/>
              </w:rPr>
              <w:t>2</w:t>
            </w:r>
          </w:p>
        </w:tc>
        <w:tc>
          <w:tcPr>
            <w:tcW w:w="631" w:type="dxa"/>
          </w:tcPr>
          <w:p w14:paraId="5FBBCED5" w14:textId="77777777" w:rsidR="00AB40A4" w:rsidRPr="004712A7" w:rsidRDefault="00AB40A4" w:rsidP="009D58EE">
            <w:pPr>
              <w:jc w:val="center"/>
              <w:rPr>
                <w:rFonts w:cs="Arial"/>
              </w:rPr>
            </w:pPr>
            <w:r w:rsidRPr="004712A7">
              <w:rPr>
                <w:rFonts w:cs="Arial"/>
              </w:rPr>
              <w:t>8</w:t>
            </w:r>
          </w:p>
          <w:p w14:paraId="42FAA6D5" w14:textId="77777777" w:rsidR="00AB40A4" w:rsidRPr="004712A7" w:rsidRDefault="00AB40A4" w:rsidP="009D58EE">
            <w:pPr>
              <w:jc w:val="center"/>
              <w:rPr>
                <w:rFonts w:cs="Arial"/>
              </w:rPr>
            </w:pPr>
          </w:p>
          <w:p w14:paraId="24DF10F9" w14:textId="77777777" w:rsidR="00AB40A4" w:rsidRPr="004712A7" w:rsidRDefault="00AB40A4" w:rsidP="009D58EE">
            <w:pPr>
              <w:jc w:val="center"/>
              <w:rPr>
                <w:rFonts w:cs="Arial"/>
              </w:rPr>
            </w:pPr>
          </w:p>
          <w:p w14:paraId="1C9AE0E6" w14:textId="77777777" w:rsidR="00AB40A4" w:rsidRPr="004712A7" w:rsidRDefault="00AB40A4" w:rsidP="009D58EE">
            <w:pPr>
              <w:jc w:val="center"/>
              <w:rPr>
                <w:rFonts w:cs="Arial"/>
              </w:rPr>
            </w:pPr>
          </w:p>
          <w:p w14:paraId="7CB2931F" w14:textId="77777777" w:rsidR="00AB40A4" w:rsidRPr="004712A7" w:rsidRDefault="00AB40A4" w:rsidP="009D58EE">
            <w:pPr>
              <w:jc w:val="center"/>
              <w:rPr>
                <w:rFonts w:cs="Arial"/>
              </w:rPr>
            </w:pPr>
          </w:p>
          <w:p w14:paraId="69C2F59C" w14:textId="77777777" w:rsidR="00AB40A4" w:rsidRPr="004712A7" w:rsidRDefault="00AB40A4" w:rsidP="009D58EE">
            <w:pPr>
              <w:jc w:val="center"/>
              <w:rPr>
                <w:rFonts w:cs="Arial"/>
              </w:rPr>
            </w:pPr>
          </w:p>
          <w:p w14:paraId="77554A7E" w14:textId="77777777" w:rsidR="00AB40A4" w:rsidRPr="004712A7" w:rsidRDefault="00AB40A4" w:rsidP="009D58EE">
            <w:pPr>
              <w:jc w:val="center"/>
              <w:rPr>
                <w:rFonts w:cs="Arial"/>
              </w:rPr>
            </w:pPr>
          </w:p>
          <w:p w14:paraId="1E17C866" w14:textId="445B8CAA" w:rsidR="00AB40A4" w:rsidRDefault="00AB40A4" w:rsidP="009D58EE">
            <w:pPr>
              <w:jc w:val="center"/>
              <w:rPr>
                <w:rFonts w:cs="Arial"/>
              </w:rPr>
            </w:pPr>
          </w:p>
          <w:p w14:paraId="0730410F" w14:textId="77777777" w:rsidR="005950CD" w:rsidRPr="004712A7" w:rsidRDefault="005950CD" w:rsidP="009D58EE">
            <w:pPr>
              <w:jc w:val="center"/>
              <w:rPr>
                <w:rFonts w:cs="Arial"/>
              </w:rPr>
            </w:pPr>
          </w:p>
          <w:p w14:paraId="116FB804" w14:textId="77777777" w:rsidR="00AB40A4" w:rsidRPr="004712A7" w:rsidRDefault="00AB40A4" w:rsidP="009D58EE">
            <w:pPr>
              <w:jc w:val="center"/>
              <w:rPr>
                <w:rFonts w:cs="Arial"/>
              </w:rPr>
            </w:pPr>
          </w:p>
          <w:p w14:paraId="05F32575" w14:textId="77777777" w:rsidR="00AB40A4" w:rsidRPr="004712A7" w:rsidRDefault="00AB40A4" w:rsidP="009D58EE">
            <w:pPr>
              <w:jc w:val="center"/>
              <w:rPr>
                <w:rFonts w:cs="Arial"/>
              </w:rPr>
            </w:pPr>
          </w:p>
          <w:p w14:paraId="5BF0AF3A" w14:textId="77777777" w:rsidR="00AB40A4" w:rsidRPr="004712A7" w:rsidRDefault="00AB40A4" w:rsidP="009D58EE">
            <w:pPr>
              <w:jc w:val="center"/>
              <w:rPr>
                <w:rFonts w:cs="Arial"/>
              </w:rPr>
            </w:pPr>
          </w:p>
          <w:p w14:paraId="62D71A95" w14:textId="3EE2F961" w:rsidR="00AB40A4" w:rsidRPr="004712A7" w:rsidRDefault="00A004CD" w:rsidP="009D58EE">
            <w:pPr>
              <w:jc w:val="center"/>
              <w:rPr>
                <w:rFonts w:cs="Arial"/>
              </w:rPr>
            </w:pPr>
            <w:r>
              <w:rPr>
                <w:rFonts w:cs="Arial"/>
              </w:rPr>
              <w:t>4</w:t>
            </w:r>
          </w:p>
        </w:tc>
        <w:tc>
          <w:tcPr>
            <w:tcW w:w="6054" w:type="dxa"/>
          </w:tcPr>
          <w:p w14:paraId="7123C1AF" w14:textId="77777777" w:rsidR="00AB40A4" w:rsidRPr="006E7AFF" w:rsidRDefault="00AB40A4" w:rsidP="00AB40A4">
            <w:pPr>
              <w:rPr>
                <w:rFonts w:cs="Arial"/>
              </w:rPr>
            </w:pPr>
            <w:r w:rsidRPr="006E7AFF">
              <w:rPr>
                <w:rFonts w:cs="Arial"/>
              </w:rPr>
              <w:t>Correct ratio of adults to children.</w:t>
            </w:r>
          </w:p>
          <w:p w14:paraId="03CA4493" w14:textId="77777777" w:rsidR="00AB40A4" w:rsidRPr="006E7AFF" w:rsidRDefault="00AB40A4" w:rsidP="00AB40A4">
            <w:pPr>
              <w:rPr>
                <w:rFonts w:cs="Arial"/>
              </w:rPr>
            </w:pPr>
            <w:r w:rsidRPr="006E7AFF">
              <w:rPr>
                <w:rFonts w:cs="Arial"/>
              </w:rPr>
              <w:t xml:space="preserve">Children to be </w:t>
            </w:r>
            <w:proofErr w:type="gramStart"/>
            <w:r w:rsidRPr="006E7AFF">
              <w:rPr>
                <w:rFonts w:cs="Arial"/>
              </w:rPr>
              <w:t>supervised at all times</w:t>
            </w:r>
            <w:proofErr w:type="gramEnd"/>
            <w:r w:rsidRPr="006E7AFF">
              <w:rPr>
                <w:rFonts w:cs="Arial"/>
              </w:rPr>
              <w:t>.</w:t>
            </w:r>
          </w:p>
          <w:p w14:paraId="01B56165" w14:textId="77777777" w:rsidR="00AB40A4" w:rsidRPr="006E7AFF" w:rsidRDefault="00AB40A4" w:rsidP="00AB40A4">
            <w:pPr>
              <w:rPr>
                <w:rFonts w:cs="Arial"/>
              </w:rPr>
            </w:pPr>
          </w:p>
          <w:p w14:paraId="266616B1" w14:textId="77777777" w:rsidR="00AB40A4" w:rsidRPr="006E7AFF" w:rsidRDefault="00AB40A4" w:rsidP="00AB40A4">
            <w:pPr>
              <w:rPr>
                <w:rFonts w:cs="Arial"/>
              </w:rPr>
            </w:pPr>
            <w:r w:rsidRPr="006E7AFF">
              <w:rPr>
                <w:rFonts w:cs="Arial"/>
              </w:rPr>
              <w:t>All areas are inspected daily prior to the park opening.</w:t>
            </w:r>
          </w:p>
          <w:p w14:paraId="35814438" w14:textId="77777777" w:rsidR="00AB40A4" w:rsidRPr="006E7AFF" w:rsidRDefault="00AB40A4" w:rsidP="00AB40A4">
            <w:pPr>
              <w:rPr>
                <w:rFonts w:cs="Arial"/>
              </w:rPr>
            </w:pPr>
            <w:r w:rsidRPr="006E7AFF">
              <w:rPr>
                <w:rFonts w:cs="Arial"/>
              </w:rPr>
              <w:t>Independent inspections carried out by LTC (to BS 1176 and BS 1177). Safety surfacing – either wood chips or rubber matting is installed under equipment where required. Handrails and guardrails fitted where required and inspected daily. Routine servicing is carried out on equipment as required.</w:t>
            </w:r>
          </w:p>
          <w:p w14:paraId="3B22E080" w14:textId="72A08FD5" w:rsidR="00AB40A4" w:rsidRPr="006E7AFF" w:rsidRDefault="00AB40A4" w:rsidP="00AB40A4">
            <w:pPr>
              <w:rPr>
                <w:rFonts w:cs="Arial"/>
              </w:rPr>
            </w:pPr>
            <w:r w:rsidRPr="006E7AFF">
              <w:rPr>
                <w:rFonts w:cs="Arial"/>
              </w:rPr>
              <w:t xml:space="preserve">Minimum height restrictions </w:t>
            </w:r>
            <w:r w:rsidR="00E91353">
              <w:rPr>
                <w:rFonts w:cs="Arial"/>
              </w:rPr>
              <w:t xml:space="preserve">and user </w:t>
            </w:r>
            <w:r w:rsidR="00782887">
              <w:rPr>
                <w:rFonts w:cs="Arial"/>
              </w:rPr>
              <w:t>instructions</w:t>
            </w:r>
            <w:r w:rsidR="005950CD">
              <w:rPr>
                <w:rFonts w:cs="Arial"/>
              </w:rPr>
              <w:t xml:space="preserve"> (through signage)</w:t>
            </w:r>
            <w:r w:rsidR="00782887">
              <w:rPr>
                <w:rFonts w:cs="Arial"/>
              </w:rPr>
              <w:t xml:space="preserve"> </w:t>
            </w:r>
            <w:r w:rsidRPr="006E7AFF">
              <w:rPr>
                <w:rFonts w:cs="Arial"/>
              </w:rPr>
              <w:t>are in place on some attractions</w:t>
            </w:r>
            <w:r w:rsidR="005950CD">
              <w:rPr>
                <w:rFonts w:cs="Arial"/>
              </w:rPr>
              <w:t>.</w:t>
            </w:r>
          </w:p>
          <w:p w14:paraId="440B6544" w14:textId="77777777" w:rsidR="00AB40A4" w:rsidRPr="006E7AFF" w:rsidRDefault="00AB40A4" w:rsidP="00AB40A4">
            <w:pPr>
              <w:rPr>
                <w:rFonts w:cs="Arial"/>
              </w:rPr>
            </w:pPr>
          </w:p>
          <w:p w14:paraId="3485990A" w14:textId="2CF95113" w:rsidR="00AB40A4" w:rsidRDefault="00A004CD" w:rsidP="00AB40A4">
            <w:pPr>
              <w:rPr>
                <w:rFonts w:cs="Arial"/>
              </w:rPr>
            </w:pPr>
            <w:r>
              <w:rPr>
                <w:rFonts w:cs="Arial"/>
              </w:rPr>
              <w:t xml:space="preserve">The ‘Squirrel Run’ consists of a </w:t>
            </w:r>
            <w:r w:rsidR="00D3474A">
              <w:rPr>
                <w:rFonts w:cs="Arial"/>
              </w:rPr>
              <w:t xml:space="preserve">single metal mesh tube with an approximate diameter of </w:t>
            </w:r>
            <w:r w:rsidR="002C740A" w:rsidRPr="00DF326B">
              <w:rPr>
                <w:rFonts w:cs="Arial"/>
              </w:rPr>
              <w:t>750mm</w:t>
            </w:r>
            <w:r w:rsidR="003D7278">
              <w:rPr>
                <w:rFonts w:cs="Arial"/>
              </w:rPr>
              <w:t xml:space="preserve"> suspended below the Skywalk</w:t>
            </w:r>
            <w:r w:rsidR="00D3474A">
              <w:rPr>
                <w:rFonts w:cs="Arial"/>
              </w:rPr>
              <w:t>.</w:t>
            </w:r>
            <w:r w:rsidR="00A76FBD">
              <w:rPr>
                <w:rFonts w:cs="Arial"/>
              </w:rPr>
              <w:t xml:space="preserve"> This item is inspected regularl</w:t>
            </w:r>
            <w:r w:rsidR="00A76FBD" w:rsidRPr="00ED22B9">
              <w:rPr>
                <w:rFonts w:cs="Arial"/>
              </w:rPr>
              <w:t>y.</w:t>
            </w:r>
            <w:r w:rsidR="00107DC4" w:rsidRPr="00ED22B9">
              <w:rPr>
                <w:rFonts w:cs="Arial"/>
              </w:rPr>
              <w:t xml:space="preserve"> A height restriction</w:t>
            </w:r>
            <w:r w:rsidR="00241259" w:rsidRPr="00ED22B9">
              <w:rPr>
                <w:rFonts w:cs="Arial"/>
              </w:rPr>
              <w:t xml:space="preserve"> of 1.1m</w:t>
            </w:r>
            <w:r w:rsidR="00107DC4" w:rsidRPr="00ED22B9">
              <w:rPr>
                <w:rFonts w:cs="Arial"/>
              </w:rPr>
              <w:t xml:space="preserve"> is in place for this attraction.</w:t>
            </w:r>
          </w:p>
          <w:p w14:paraId="068B8EB8" w14:textId="77777777" w:rsidR="00E91353" w:rsidRDefault="00E91353" w:rsidP="00AB40A4">
            <w:pPr>
              <w:rPr>
                <w:rFonts w:cs="Arial"/>
              </w:rPr>
            </w:pPr>
          </w:p>
          <w:p w14:paraId="67C39C2D" w14:textId="77777777" w:rsidR="00E91353" w:rsidRDefault="00E91353" w:rsidP="00AB40A4">
            <w:pPr>
              <w:rPr>
                <w:rFonts w:cs="Arial"/>
              </w:rPr>
            </w:pPr>
            <w:r>
              <w:rPr>
                <w:rFonts w:cs="Arial"/>
              </w:rPr>
              <w:t>Correct ratio of adults to children.</w:t>
            </w:r>
          </w:p>
          <w:p w14:paraId="264CBA63" w14:textId="4CB0013F" w:rsidR="00E91353" w:rsidRPr="006E7AFF" w:rsidRDefault="00E91353" w:rsidP="00AB40A4">
            <w:pPr>
              <w:rPr>
                <w:rFonts w:cs="Arial"/>
              </w:rPr>
            </w:pPr>
            <w:r>
              <w:rPr>
                <w:rFonts w:cs="Arial"/>
              </w:rPr>
              <w:t xml:space="preserve">Children to be </w:t>
            </w:r>
            <w:proofErr w:type="gramStart"/>
            <w:r>
              <w:rPr>
                <w:rFonts w:cs="Arial"/>
              </w:rPr>
              <w:t>supervised at all times</w:t>
            </w:r>
            <w:proofErr w:type="gramEnd"/>
            <w:r>
              <w:rPr>
                <w:rFonts w:cs="Arial"/>
              </w:rPr>
              <w:t>.</w:t>
            </w:r>
          </w:p>
        </w:tc>
        <w:tc>
          <w:tcPr>
            <w:tcW w:w="1875" w:type="dxa"/>
          </w:tcPr>
          <w:p w14:paraId="68972268" w14:textId="77777777" w:rsidR="00AB40A4" w:rsidRPr="006E7AFF" w:rsidRDefault="00AB40A4" w:rsidP="008910FF">
            <w:pPr>
              <w:jc w:val="center"/>
              <w:rPr>
                <w:rFonts w:cs="Arial"/>
              </w:rPr>
            </w:pPr>
            <w:r w:rsidRPr="006E7AFF">
              <w:rPr>
                <w:rFonts w:cs="Arial"/>
              </w:rPr>
              <w:t>Group Leaders</w:t>
            </w:r>
          </w:p>
          <w:p w14:paraId="090FE3B3" w14:textId="77777777" w:rsidR="00AB40A4" w:rsidRPr="006E7AFF" w:rsidRDefault="00AB40A4" w:rsidP="008910FF">
            <w:pPr>
              <w:jc w:val="center"/>
              <w:rPr>
                <w:rFonts w:cs="Arial"/>
              </w:rPr>
            </w:pPr>
          </w:p>
          <w:p w14:paraId="419EFD6E" w14:textId="77777777" w:rsidR="00AB40A4" w:rsidRPr="006E7AFF" w:rsidRDefault="00AB40A4" w:rsidP="008910FF">
            <w:pPr>
              <w:jc w:val="center"/>
              <w:rPr>
                <w:rFonts w:cs="Arial"/>
              </w:rPr>
            </w:pPr>
          </w:p>
          <w:p w14:paraId="0B6D2FAB" w14:textId="77777777" w:rsidR="00AB40A4" w:rsidRPr="006E7AFF" w:rsidRDefault="00AB40A4" w:rsidP="008910FF">
            <w:pPr>
              <w:jc w:val="center"/>
              <w:rPr>
                <w:rFonts w:cs="Arial"/>
              </w:rPr>
            </w:pPr>
          </w:p>
          <w:p w14:paraId="76CA6A44" w14:textId="77777777" w:rsidR="00AB40A4" w:rsidRPr="006E7AFF" w:rsidRDefault="00AB40A4" w:rsidP="008910FF">
            <w:pPr>
              <w:jc w:val="center"/>
              <w:rPr>
                <w:rFonts w:cs="Arial"/>
              </w:rPr>
            </w:pPr>
          </w:p>
          <w:p w14:paraId="4E5BA6EB" w14:textId="77777777" w:rsidR="00AB40A4" w:rsidRPr="006E7AFF" w:rsidRDefault="00AB40A4" w:rsidP="008910FF">
            <w:pPr>
              <w:jc w:val="center"/>
              <w:rPr>
                <w:rFonts w:cs="Arial"/>
              </w:rPr>
            </w:pPr>
          </w:p>
          <w:p w14:paraId="2D1F54B9" w14:textId="77777777" w:rsidR="00AB40A4" w:rsidRPr="006E7AFF" w:rsidRDefault="00AB40A4" w:rsidP="008910FF">
            <w:pPr>
              <w:jc w:val="center"/>
              <w:rPr>
                <w:rFonts w:cs="Arial"/>
              </w:rPr>
            </w:pPr>
          </w:p>
          <w:p w14:paraId="2601FE66" w14:textId="77777777" w:rsidR="00AB40A4" w:rsidRPr="006E7AFF" w:rsidRDefault="00AB40A4" w:rsidP="008910FF">
            <w:pPr>
              <w:jc w:val="center"/>
              <w:rPr>
                <w:rFonts w:cs="Arial"/>
              </w:rPr>
            </w:pPr>
          </w:p>
          <w:p w14:paraId="35894395" w14:textId="3DCBB8AE" w:rsidR="00AB40A4" w:rsidRDefault="00AB40A4" w:rsidP="008910FF">
            <w:pPr>
              <w:jc w:val="center"/>
              <w:rPr>
                <w:rFonts w:cs="Arial"/>
              </w:rPr>
            </w:pPr>
          </w:p>
          <w:p w14:paraId="4B78B624" w14:textId="77777777" w:rsidR="001923CA" w:rsidRPr="006E7AFF" w:rsidRDefault="001923CA" w:rsidP="008910FF">
            <w:pPr>
              <w:jc w:val="center"/>
              <w:rPr>
                <w:rFonts w:cs="Arial"/>
              </w:rPr>
            </w:pPr>
          </w:p>
          <w:p w14:paraId="0809FC21" w14:textId="77777777" w:rsidR="00AB40A4" w:rsidRPr="006E7AFF" w:rsidRDefault="00AB40A4" w:rsidP="008910FF">
            <w:pPr>
              <w:jc w:val="center"/>
              <w:rPr>
                <w:rFonts w:cs="Arial"/>
              </w:rPr>
            </w:pPr>
            <w:r w:rsidRPr="006E7AFF">
              <w:rPr>
                <w:rFonts w:cs="Arial"/>
              </w:rPr>
              <w:t>Robin Hill</w:t>
            </w:r>
          </w:p>
          <w:p w14:paraId="6517308C" w14:textId="77777777" w:rsidR="00AB40A4" w:rsidRDefault="00AB40A4" w:rsidP="00A35AE3">
            <w:pPr>
              <w:rPr>
                <w:rFonts w:cs="Arial"/>
              </w:rPr>
            </w:pPr>
          </w:p>
          <w:p w14:paraId="142ECBCB" w14:textId="77777777" w:rsidR="001923CA" w:rsidRDefault="001923CA" w:rsidP="001923CA">
            <w:pPr>
              <w:jc w:val="center"/>
              <w:rPr>
                <w:rFonts w:cs="Arial"/>
              </w:rPr>
            </w:pPr>
          </w:p>
          <w:p w14:paraId="6D551EA7" w14:textId="77777777" w:rsidR="001923CA" w:rsidRDefault="001923CA" w:rsidP="001923CA">
            <w:pPr>
              <w:jc w:val="center"/>
              <w:rPr>
                <w:rFonts w:cs="Arial"/>
              </w:rPr>
            </w:pPr>
          </w:p>
          <w:p w14:paraId="126432D6" w14:textId="77777777" w:rsidR="001923CA" w:rsidRDefault="001923CA" w:rsidP="001923CA">
            <w:pPr>
              <w:jc w:val="center"/>
              <w:rPr>
                <w:rFonts w:cs="Arial"/>
              </w:rPr>
            </w:pPr>
          </w:p>
          <w:p w14:paraId="24EDA07B" w14:textId="77777777" w:rsidR="001923CA" w:rsidRDefault="001923CA" w:rsidP="001923CA">
            <w:pPr>
              <w:jc w:val="center"/>
              <w:rPr>
                <w:rFonts w:cs="Arial"/>
              </w:rPr>
            </w:pPr>
          </w:p>
          <w:p w14:paraId="49C61D86" w14:textId="05E687C3" w:rsidR="001923CA" w:rsidRPr="006E7AFF" w:rsidRDefault="001923CA" w:rsidP="001923CA">
            <w:pPr>
              <w:jc w:val="center"/>
              <w:rPr>
                <w:rFonts w:cs="Arial"/>
              </w:rPr>
            </w:pPr>
            <w:r>
              <w:rPr>
                <w:rFonts w:cs="Arial"/>
              </w:rPr>
              <w:t>Group Leaders</w:t>
            </w:r>
          </w:p>
        </w:tc>
      </w:tr>
      <w:tr w:rsidR="00625EC5" w14:paraId="0EA97BFD" w14:textId="77777777" w:rsidTr="304095E3">
        <w:trPr>
          <w:cantSplit/>
          <w:jc w:val="center"/>
        </w:trPr>
        <w:tc>
          <w:tcPr>
            <w:tcW w:w="1767" w:type="dxa"/>
          </w:tcPr>
          <w:p w14:paraId="2CF0B486" w14:textId="2FB174C5" w:rsidR="00AB40A4" w:rsidRPr="006E7AFF" w:rsidRDefault="00625EC5" w:rsidP="00625EC5">
            <w:pPr>
              <w:pStyle w:val="ListParagraph"/>
              <w:numPr>
                <w:ilvl w:val="0"/>
                <w:numId w:val="4"/>
              </w:numPr>
              <w:ind w:left="306"/>
              <w:rPr>
                <w:rFonts w:cs="Arial"/>
              </w:rPr>
            </w:pPr>
            <w:r w:rsidRPr="006E7AFF">
              <w:rPr>
                <w:rFonts w:cs="Arial"/>
              </w:rPr>
              <w:lastRenderedPageBreak/>
              <w:t>Exposure to Water</w:t>
            </w:r>
          </w:p>
          <w:p w14:paraId="294A43D6" w14:textId="77777777" w:rsidR="00AB40A4" w:rsidRPr="006E7AFF" w:rsidRDefault="00AB40A4" w:rsidP="00625EC5">
            <w:pPr>
              <w:ind w:left="306"/>
              <w:rPr>
                <w:rFonts w:cs="Arial"/>
              </w:rPr>
            </w:pPr>
          </w:p>
          <w:p w14:paraId="21192357" w14:textId="77777777" w:rsidR="00AB40A4" w:rsidRPr="006E7AFF" w:rsidRDefault="00AB40A4" w:rsidP="00625EC5">
            <w:pPr>
              <w:ind w:left="306"/>
              <w:rPr>
                <w:rFonts w:cs="Arial"/>
              </w:rPr>
            </w:pPr>
          </w:p>
          <w:p w14:paraId="5C6D75BA" w14:textId="77777777" w:rsidR="00AB40A4" w:rsidRPr="006E7AFF" w:rsidRDefault="00AB40A4" w:rsidP="00625EC5">
            <w:pPr>
              <w:ind w:left="306"/>
              <w:rPr>
                <w:rFonts w:cs="Arial"/>
              </w:rPr>
            </w:pPr>
          </w:p>
          <w:p w14:paraId="6E4A5874" w14:textId="45D986A1" w:rsidR="00AB40A4" w:rsidRPr="006E7AFF" w:rsidRDefault="00AB40A4" w:rsidP="00625EC5">
            <w:pPr>
              <w:rPr>
                <w:rFonts w:cs="Arial"/>
              </w:rPr>
            </w:pPr>
          </w:p>
          <w:p w14:paraId="35304BF5" w14:textId="77777777" w:rsidR="00AB40A4" w:rsidRPr="006E7AFF" w:rsidRDefault="00AB40A4" w:rsidP="00625EC5">
            <w:pPr>
              <w:ind w:left="306"/>
              <w:rPr>
                <w:rFonts w:cs="Arial"/>
              </w:rPr>
            </w:pPr>
          </w:p>
          <w:p w14:paraId="18DECC8C" w14:textId="77777777" w:rsidR="00AB40A4" w:rsidRPr="006E7AFF" w:rsidRDefault="00AB40A4" w:rsidP="00625EC5">
            <w:pPr>
              <w:ind w:left="306"/>
              <w:rPr>
                <w:rFonts w:cs="Arial"/>
              </w:rPr>
            </w:pPr>
          </w:p>
          <w:p w14:paraId="3659E8D5" w14:textId="77777777" w:rsidR="00AB40A4" w:rsidRPr="006E7AFF" w:rsidRDefault="00AB40A4" w:rsidP="00625EC5">
            <w:pPr>
              <w:ind w:left="306"/>
              <w:rPr>
                <w:rFonts w:cs="Arial"/>
              </w:rPr>
            </w:pPr>
          </w:p>
          <w:p w14:paraId="32460248" w14:textId="77777777" w:rsidR="00AB40A4" w:rsidRPr="006E7AFF" w:rsidRDefault="00AB40A4" w:rsidP="00625EC5">
            <w:pPr>
              <w:ind w:left="306"/>
              <w:rPr>
                <w:rFonts w:cs="Arial"/>
              </w:rPr>
            </w:pPr>
          </w:p>
          <w:p w14:paraId="42D241E6" w14:textId="77777777" w:rsidR="00AB40A4" w:rsidRPr="006E7AFF" w:rsidRDefault="00AB40A4" w:rsidP="00625EC5">
            <w:pPr>
              <w:ind w:left="306"/>
              <w:rPr>
                <w:rFonts w:cs="Arial"/>
              </w:rPr>
            </w:pPr>
          </w:p>
          <w:p w14:paraId="1736E1CF" w14:textId="77777777" w:rsidR="00AB40A4" w:rsidRPr="006E7AFF" w:rsidRDefault="00AB40A4" w:rsidP="00625EC5">
            <w:pPr>
              <w:ind w:left="306"/>
              <w:rPr>
                <w:rFonts w:cs="Arial"/>
              </w:rPr>
            </w:pPr>
          </w:p>
          <w:p w14:paraId="2F818017" w14:textId="77777777" w:rsidR="00AB40A4" w:rsidRPr="006E7AFF" w:rsidRDefault="00AB40A4" w:rsidP="00625EC5">
            <w:pPr>
              <w:ind w:left="306"/>
              <w:rPr>
                <w:rFonts w:cs="Arial"/>
              </w:rPr>
            </w:pPr>
          </w:p>
          <w:p w14:paraId="161BCD8C" w14:textId="77777777" w:rsidR="00AB40A4" w:rsidRPr="006E7AFF" w:rsidRDefault="00AB40A4" w:rsidP="00625EC5">
            <w:pPr>
              <w:ind w:left="306"/>
              <w:rPr>
                <w:rFonts w:cs="Arial"/>
              </w:rPr>
            </w:pPr>
          </w:p>
          <w:p w14:paraId="43A92982" w14:textId="77777777" w:rsidR="00AB40A4" w:rsidRPr="006E7AFF" w:rsidRDefault="00AB40A4" w:rsidP="00625EC5">
            <w:pPr>
              <w:ind w:left="306"/>
              <w:rPr>
                <w:rFonts w:cs="Arial"/>
              </w:rPr>
            </w:pPr>
          </w:p>
          <w:p w14:paraId="4BAA3C2A" w14:textId="77777777" w:rsidR="00AB40A4" w:rsidRPr="006E7AFF" w:rsidRDefault="00AB40A4" w:rsidP="00625EC5">
            <w:pPr>
              <w:ind w:left="306"/>
              <w:rPr>
                <w:rFonts w:cs="Arial"/>
              </w:rPr>
            </w:pPr>
          </w:p>
          <w:p w14:paraId="5CD2EC3A" w14:textId="77777777" w:rsidR="00AB40A4" w:rsidRPr="006E7AFF" w:rsidRDefault="00AB40A4" w:rsidP="00625EC5">
            <w:pPr>
              <w:ind w:left="306"/>
              <w:rPr>
                <w:rFonts w:cs="Arial"/>
              </w:rPr>
            </w:pPr>
          </w:p>
          <w:p w14:paraId="22BD462A" w14:textId="77777777" w:rsidR="00AB40A4" w:rsidRPr="006E7AFF" w:rsidRDefault="00AB40A4" w:rsidP="00625EC5">
            <w:pPr>
              <w:ind w:left="306"/>
              <w:rPr>
                <w:rFonts w:cs="Arial"/>
              </w:rPr>
            </w:pPr>
          </w:p>
        </w:tc>
        <w:tc>
          <w:tcPr>
            <w:tcW w:w="2337" w:type="dxa"/>
          </w:tcPr>
          <w:p w14:paraId="52396B9C" w14:textId="77777777" w:rsidR="00AB40A4" w:rsidRPr="006E7AFF" w:rsidRDefault="00AB40A4" w:rsidP="00AB40A4">
            <w:pPr>
              <w:rPr>
                <w:rFonts w:cs="Arial"/>
              </w:rPr>
            </w:pPr>
            <w:r w:rsidRPr="006E7AFF">
              <w:rPr>
                <w:rFonts w:cs="Arial"/>
              </w:rPr>
              <w:t>Drowning</w:t>
            </w:r>
          </w:p>
          <w:p w14:paraId="7FE21BE8" w14:textId="77777777" w:rsidR="00AB40A4" w:rsidRPr="006E7AFF" w:rsidRDefault="00AB40A4" w:rsidP="00AB40A4">
            <w:pPr>
              <w:rPr>
                <w:rFonts w:cs="Arial"/>
              </w:rPr>
            </w:pPr>
          </w:p>
          <w:p w14:paraId="20558420" w14:textId="77777777" w:rsidR="00AB40A4" w:rsidRPr="006E7AFF" w:rsidRDefault="00AB40A4" w:rsidP="00AB40A4">
            <w:pPr>
              <w:rPr>
                <w:rFonts w:cs="Arial"/>
              </w:rPr>
            </w:pPr>
          </w:p>
          <w:p w14:paraId="0BBA8862" w14:textId="77777777" w:rsidR="00AB40A4" w:rsidRPr="006E7AFF" w:rsidRDefault="00AB40A4" w:rsidP="00AB40A4">
            <w:pPr>
              <w:rPr>
                <w:rFonts w:cs="Arial"/>
              </w:rPr>
            </w:pPr>
          </w:p>
          <w:p w14:paraId="0E0ED964" w14:textId="77777777" w:rsidR="00AB40A4" w:rsidRPr="006E7AFF" w:rsidRDefault="00AB40A4" w:rsidP="00AB40A4">
            <w:pPr>
              <w:rPr>
                <w:rFonts w:cs="Arial"/>
              </w:rPr>
            </w:pPr>
          </w:p>
          <w:p w14:paraId="6AB6973C" w14:textId="77777777" w:rsidR="00AB40A4" w:rsidRPr="006E7AFF" w:rsidRDefault="00AB40A4" w:rsidP="00AB40A4">
            <w:pPr>
              <w:rPr>
                <w:rFonts w:cs="Arial"/>
              </w:rPr>
            </w:pPr>
          </w:p>
          <w:p w14:paraId="79D4C4B1" w14:textId="77777777" w:rsidR="00AB40A4" w:rsidRPr="006E7AFF" w:rsidRDefault="00AB40A4" w:rsidP="00AB40A4">
            <w:pPr>
              <w:rPr>
                <w:rFonts w:cs="Arial"/>
              </w:rPr>
            </w:pPr>
          </w:p>
          <w:p w14:paraId="728AA9B7" w14:textId="77777777" w:rsidR="00AB40A4" w:rsidRPr="006E7AFF" w:rsidRDefault="00AB40A4" w:rsidP="00AB40A4">
            <w:pPr>
              <w:rPr>
                <w:rFonts w:cs="Arial"/>
              </w:rPr>
            </w:pPr>
          </w:p>
          <w:p w14:paraId="4C9DD594" w14:textId="77777777" w:rsidR="00AB40A4" w:rsidRPr="006E7AFF" w:rsidRDefault="00AB40A4" w:rsidP="00AB40A4">
            <w:pPr>
              <w:rPr>
                <w:rFonts w:cs="Arial"/>
              </w:rPr>
            </w:pPr>
          </w:p>
          <w:p w14:paraId="5E177198" w14:textId="77777777" w:rsidR="00AB40A4" w:rsidRPr="006E7AFF" w:rsidRDefault="00AB40A4" w:rsidP="00AB40A4">
            <w:pPr>
              <w:rPr>
                <w:rFonts w:cs="Arial"/>
              </w:rPr>
            </w:pPr>
          </w:p>
          <w:p w14:paraId="446DC476" w14:textId="77777777" w:rsidR="00AB40A4" w:rsidRPr="006E7AFF" w:rsidRDefault="00AB40A4" w:rsidP="00AB40A4">
            <w:pPr>
              <w:rPr>
                <w:rFonts w:cs="Arial"/>
              </w:rPr>
            </w:pPr>
          </w:p>
          <w:p w14:paraId="4216C074" w14:textId="77777777" w:rsidR="00AB40A4" w:rsidRPr="006E7AFF" w:rsidRDefault="00AB40A4" w:rsidP="00AB40A4">
            <w:pPr>
              <w:rPr>
                <w:rFonts w:cs="Arial"/>
              </w:rPr>
            </w:pPr>
          </w:p>
          <w:p w14:paraId="7DE1F6F5" w14:textId="77777777" w:rsidR="00AB40A4" w:rsidRPr="006E7AFF" w:rsidRDefault="00AB40A4" w:rsidP="00AB40A4">
            <w:pPr>
              <w:rPr>
                <w:rFonts w:cs="Arial"/>
              </w:rPr>
            </w:pPr>
          </w:p>
          <w:p w14:paraId="60CC0685" w14:textId="78423F37" w:rsidR="00AB40A4" w:rsidRDefault="00AB40A4" w:rsidP="00AB40A4">
            <w:pPr>
              <w:rPr>
                <w:rFonts w:cs="Arial"/>
              </w:rPr>
            </w:pPr>
          </w:p>
          <w:p w14:paraId="20801C8A" w14:textId="422296D6" w:rsidR="00C22375" w:rsidRDefault="00C22375" w:rsidP="00AB40A4">
            <w:pPr>
              <w:rPr>
                <w:rFonts w:cs="Arial"/>
              </w:rPr>
            </w:pPr>
          </w:p>
          <w:p w14:paraId="44017678" w14:textId="202727D0" w:rsidR="00C22375" w:rsidRDefault="00C22375" w:rsidP="00AB40A4">
            <w:pPr>
              <w:rPr>
                <w:rFonts w:cs="Arial"/>
              </w:rPr>
            </w:pPr>
          </w:p>
          <w:p w14:paraId="192F13EE" w14:textId="77777777" w:rsidR="00C22375" w:rsidRPr="006E7AFF" w:rsidRDefault="00C22375" w:rsidP="00AB40A4">
            <w:pPr>
              <w:rPr>
                <w:rFonts w:cs="Arial"/>
              </w:rPr>
            </w:pPr>
          </w:p>
          <w:p w14:paraId="0E22FD5A" w14:textId="4455A172" w:rsidR="00AB40A4" w:rsidRDefault="00AB40A4" w:rsidP="00AB40A4">
            <w:pPr>
              <w:rPr>
                <w:rFonts w:cs="Arial"/>
              </w:rPr>
            </w:pPr>
          </w:p>
          <w:p w14:paraId="241F6FDA" w14:textId="7B3F2A99" w:rsidR="004B05CE" w:rsidRDefault="004B05CE" w:rsidP="00AB40A4">
            <w:pPr>
              <w:rPr>
                <w:rFonts w:cs="Arial"/>
              </w:rPr>
            </w:pPr>
          </w:p>
          <w:p w14:paraId="4152387A" w14:textId="3F7517CD" w:rsidR="004B05CE" w:rsidRDefault="004B05CE" w:rsidP="00AB40A4">
            <w:pPr>
              <w:rPr>
                <w:rFonts w:cs="Arial"/>
              </w:rPr>
            </w:pPr>
          </w:p>
          <w:p w14:paraId="0A1EF69B" w14:textId="77777777" w:rsidR="004B05CE" w:rsidRPr="006E7AFF" w:rsidRDefault="004B05CE" w:rsidP="00AB40A4">
            <w:pPr>
              <w:rPr>
                <w:rFonts w:cs="Arial"/>
              </w:rPr>
            </w:pPr>
          </w:p>
          <w:p w14:paraId="6F5E21C9" w14:textId="77777777" w:rsidR="00AB40A4" w:rsidRPr="006E7AFF" w:rsidRDefault="00AB40A4" w:rsidP="00AB40A4">
            <w:pPr>
              <w:rPr>
                <w:rFonts w:cs="Arial"/>
              </w:rPr>
            </w:pPr>
            <w:r w:rsidRPr="006E7AFF">
              <w:rPr>
                <w:rFonts w:cs="Arial"/>
              </w:rPr>
              <w:t>Legionella Disease</w:t>
            </w:r>
          </w:p>
          <w:p w14:paraId="09430FCA" w14:textId="77777777" w:rsidR="00AB40A4" w:rsidRPr="006E7AFF" w:rsidRDefault="00AB40A4" w:rsidP="00AB40A4">
            <w:pPr>
              <w:rPr>
                <w:rFonts w:cs="Arial"/>
              </w:rPr>
            </w:pPr>
            <w:r w:rsidRPr="006E7AFF">
              <w:rPr>
                <w:rFonts w:cs="Arial"/>
              </w:rPr>
              <w:t xml:space="preserve">And other waterborne bacteria. </w:t>
            </w:r>
          </w:p>
        </w:tc>
        <w:tc>
          <w:tcPr>
            <w:tcW w:w="2068" w:type="dxa"/>
          </w:tcPr>
          <w:p w14:paraId="6CC15DEB" w14:textId="77777777" w:rsidR="00AB40A4" w:rsidRPr="006E7AFF" w:rsidRDefault="00AB40A4" w:rsidP="00AB40A4">
            <w:pPr>
              <w:rPr>
                <w:rFonts w:cs="Arial"/>
              </w:rPr>
            </w:pPr>
            <w:r w:rsidRPr="006E7AFF">
              <w:rPr>
                <w:rFonts w:cs="Arial"/>
              </w:rPr>
              <w:t>All Group</w:t>
            </w:r>
          </w:p>
          <w:p w14:paraId="513D00A6" w14:textId="77777777" w:rsidR="00AB40A4" w:rsidRPr="006E7AFF" w:rsidRDefault="00AB40A4" w:rsidP="00AB40A4">
            <w:pPr>
              <w:rPr>
                <w:rFonts w:cs="Arial"/>
              </w:rPr>
            </w:pPr>
          </w:p>
          <w:p w14:paraId="2C4EB8F2" w14:textId="77777777" w:rsidR="00AB40A4" w:rsidRPr="006E7AFF" w:rsidRDefault="00AB40A4" w:rsidP="00AB40A4">
            <w:pPr>
              <w:rPr>
                <w:rFonts w:cs="Arial"/>
              </w:rPr>
            </w:pPr>
          </w:p>
          <w:p w14:paraId="6319F12E" w14:textId="77777777" w:rsidR="00AB40A4" w:rsidRPr="006E7AFF" w:rsidRDefault="00AB40A4" w:rsidP="00AB40A4">
            <w:pPr>
              <w:rPr>
                <w:rFonts w:cs="Arial"/>
              </w:rPr>
            </w:pPr>
          </w:p>
          <w:p w14:paraId="754666AC" w14:textId="77777777" w:rsidR="00AB40A4" w:rsidRPr="006E7AFF" w:rsidRDefault="00AB40A4" w:rsidP="00AB40A4">
            <w:pPr>
              <w:rPr>
                <w:rFonts w:cs="Arial"/>
              </w:rPr>
            </w:pPr>
          </w:p>
          <w:p w14:paraId="28DDC315" w14:textId="77777777" w:rsidR="00AB40A4" w:rsidRPr="006E7AFF" w:rsidRDefault="00AB40A4" w:rsidP="00AB40A4">
            <w:pPr>
              <w:rPr>
                <w:rFonts w:cs="Arial"/>
              </w:rPr>
            </w:pPr>
          </w:p>
          <w:p w14:paraId="5E91B400" w14:textId="77777777" w:rsidR="00AB40A4" w:rsidRPr="006E7AFF" w:rsidRDefault="00AB40A4" w:rsidP="00AB40A4">
            <w:pPr>
              <w:rPr>
                <w:rFonts w:cs="Arial"/>
              </w:rPr>
            </w:pPr>
          </w:p>
          <w:p w14:paraId="16B346C2" w14:textId="77777777" w:rsidR="00AB40A4" w:rsidRPr="006E7AFF" w:rsidRDefault="00AB40A4" w:rsidP="00AB40A4">
            <w:pPr>
              <w:rPr>
                <w:rFonts w:cs="Arial"/>
              </w:rPr>
            </w:pPr>
          </w:p>
          <w:p w14:paraId="76AE4362" w14:textId="77777777" w:rsidR="00AB40A4" w:rsidRPr="006E7AFF" w:rsidRDefault="00AB40A4" w:rsidP="00AB40A4">
            <w:pPr>
              <w:rPr>
                <w:rFonts w:cs="Arial"/>
              </w:rPr>
            </w:pPr>
          </w:p>
          <w:p w14:paraId="165C0EAD" w14:textId="77777777" w:rsidR="00AB40A4" w:rsidRPr="006E7AFF" w:rsidRDefault="00AB40A4" w:rsidP="00AB40A4">
            <w:pPr>
              <w:rPr>
                <w:rFonts w:cs="Arial"/>
              </w:rPr>
            </w:pPr>
          </w:p>
          <w:p w14:paraId="64ABB0ED" w14:textId="77777777" w:rsidR="00AB40A4" w:rsidRPr="006E7AFF" w:rsidRDefault="00AB40A4" w:rsidP="00AB40A4">
            <w:pPr>
              <w:rPr>
                <w:rFonts w:cs="Arial"/>
              </w:rPr>
            </w:pPr>
          </w:p>
          <w:p w14:paraId="29AF6923" w14:textId="77777777" w:rsidR="00AB40A4" w:rsidRPr="006E7AFF" w:rsidRDefault="00AB40A4" w:rsidP="00AB40A4">
            <w:pPr>
              <w:rPr>
                <w:rFonts w:cs="Arial"/>
              </w:rPr>
            </w:pPr>
          </w:p>
          <w:p w14:paraId="496132EA" w14:textId="7D9A23A1" w:rsidR="00AB40A4" w:rsidRDefault="00AB40A4" w:rsidP="00AB40A4">
            <w:pPr>
              <w:rPr>
                <w:rFonts w:cs="Arial"/>
              </w:rPr>
            </w:pPr>
          </w:p>
          <w:p w14:paraId="1D55C1AA" w14:textId="30E20856" w:rsidR="00C22375" w:rsidRDefault="00C22375" w:rsidP="00AB40A4">
            <w:pPr>
              <w:rPr>
                <w:rFonts w:cs="Arial"/>
              </w:rPr>
            </w:pPr>
          </w:p>
          <w:p w14:paraId="6A6696FE" w14:textId="11913E58" w:rsidR="00C22375" w:rsidRDefault="00C22375" w:rsidP="00AB40A4">
            <w:pPr>
              <w:rPr>
                <w:rFonts w:cs="Arial"/>
              </w:rPr>
            </w:pPr>
          </w:p>
          <w:p w14:paraId="0C117CEE" w14:textId="77777777" w:rsidR="00C22375" w:rsidRPr="006E7AFF" w:rsidRDefault="00C22375" w:rsidP="00AB40A4">
            <w:pPr>
              <w:rPr>
                <w:rFonts w:cs="Arial"/>
              </w:rPr>
            </w:pPr>
          </w:p>
          <w:p w14:paraId="30EB14A0" w14:textId="77777777" w:rsidR="00AB40A4" w:rsidRPr="006E7AFF" w:rsidRDefault="00AB40A4" w:rsidP="00AB40A4">
            <w:pPr>
              <w:rPr>
                <w:rFonts w:cs="Arial"/>
              </w:rPr>
            </w:pPr>
          </w:p>
          <w:p w14:paraId="4582FAE4" w14:textId="29A00C49" w:rsidR="00AB40A4" w:rsidRDefault="00AB40A4" w:rsidP="00AB40A4">
            <w:pPr>
              <w:rPr>
                <w:rFonts w:cs="Arial"/>
              </w:rPr>
            </w:pPr>
          </w:p>
          <w:p w14:paraId="7C0421A2" w14:textId="501E1856" w:rsidR="004B05CE" w:rsidRDefault="004B05CE" w:rsidP="00AB40A4">
            <w:pPr>
              <w:rPr>
                <w:rFonts w:cs="Arial"/>
              </w:rPr>
            </w:pPr>
          </w:p>
          <w:p w14:paraId="2D987F59" w14:textId="621A9978" w:rsidR="004B05CE" w:rsidRDefault="004B05CE" w:rsidP="00AB40A4">
            <w:pPr>
              <w:rPr>
                <w:rFonts w:cs="Arial"/>
              </w:rPr>
            </w:pPr>
          </w:p>
          <w:p w14:paraId="317E7380" w14:textId="77777777" w:rsidR="004B05CE" w:rsidRPr="006E7AFF" w:rsidRDefault="004B05CE" w:rsidP="00AB40A4">
            <w:pPr>
              <w:rPr>
                <w:rFonts w:cs="Arial"/>
              </w:rPr>
            </w:pPr>
          </w:p>
          <w:p w14:paraId="4CDFE295" w14:textId="77777777" w:rsidR="00AB40A4" w:rsidRPr="006E7AFF" w:rsidRDefault="00AB40A4" w:rsidP="00AB40A4">
            <w:pPr>
              <w:rPr>
                <w:rFonts w:cs="Arial"/>
              </w:rPr>
            </w:pPr>
            <w:r w:rsidRPr="006E7AFF">
              <w:rPr>
                <w:rFonts w:cs="Arial"/>
              </w:rPr>
              <w:t>All Group</w:t>
            </w:r>
          </w:p>
        </w:tc>
        <w:tc>
          <w:tcPr>
            <w:tcW w:w="328" w:type="dxa"/>
          </w:tcPr>
          <w:p w14:paraId="44043B3B" w14:textId="77777777" w:rsidR="00AB40A4" w:rsidRPr="004712A7" w:rsidRDefault="00AB40A4" w:rsidP="009D58EE">
            <w:pPr>
              <w:jc w:val="center"/>
              <w:rPr>
                <w:rFonts w:cs="Arial"/>
              </w:rPr>
            </w:pPr>
            <w:r w:rsidRPr="004712A7">
              <w:rPr>
                <w:rFonts w:cs="Arial"/>
              </w:rPr>
              <w:t>2</w:t>
            </w:r>
          </w:p>
          <w:p w14:paraId="71611CC0" w14:textId="77777777" w:rsidR="00AB40A4" w:rsidRPr="004712A7" w:rsidRDefault="00AB40A4" w:rsidP="009D58EE">
            <w:pPr>
              <w:jc w:val="center"/>
              <w:rPr>
                <w:rFonts w:cs="Arial"/>
              </w:rPr>
            </w:pPr>
          </w:p>
          <w:p w14:paraId="3598D52E" w14:textId="77777777" w:rsidR="00AB40A4" w:rsidRPr="004712A7" w:rsidRDefault="00AB40A4" w:rsidP="009D58EE">
            <w:pPr>
              <w:jc w:val="center"/>
              <w:rPr>
                <w:rFonts w:cs="Arial"/>
              </w:rPr>
            </w:pPr>
          </w:p>
          <w:p w14:paraId="4337210C" w14:textId="77777777" w:rsidR="00AB40A4" w:rsidRPr="004712A7" w:rsidRDefault="00AB40A4" w:rsidP="009D58EE">
            <w:pPr>
              <w:jc w:val="center"/>
              <w:rPr>
                <w:rFonts w:cs="Arial"/>
              </w:rPr>
            </w:pPr>
          </w:p>
          <w:p w14:paraId="34FBB34F" w14:textId="77777777" w:rsidR="00AB40A4" w:rsidRPr="004712A7" w:rsidRDefault="00AB40A4" w:rsidP="009D58EE">
            <w:pPr>
              <w:jc w:val="center"/>
              <w:rPr>
                <w:rFonts w:cs="Arial"/>
              </w:rPr>
            </w:pPr>
          </w:p>
          <w:p w14:paraId="371AB165" w14:textId="77777777" w:rsidR="00AB40A4" w:rsidRPr="004712A7" w:rsidRDefault="00AB40A4" w:rsidP="009D58EE">
            <w:pPr>
              <w:jc w:val="center"/>
              <w:rPr>
                <w:rFonts w:cs="Arial"/>
              </w:rPr>
            </w:pPr>
          </w:p>
          <w:p w14:paraId="1614456A" w14:textId="77777777" w:rsidR="00AB40A4" w:rsidRPr="004712A7" w:rsidRDefault="00AB40A4" w:rsidP="009D58EE">
            <w:pPr>
              <w:jc w:val="center"/>
              <w:rPr>
                <w:rFonts w:cs="Arial"/>
              </w:rPr>
            </w:pPr>
          </w:p>
          <w:p w14:paraId="22B79F31" w14:textId="77777777" w:rsidR="00AB40A4" w:rsidRPr="004712A7" w:rsidRDefault="00AB40A4" w:rsidP="009D58EE">
            <w:pPr>
              <w:jc w:val="center"/>
              <w:rPr>
                <w:rFonts w:cs="Arial"/>
              </w:rPr>
            </w:pPr>
          </w:p>
          <w:p w14:paraId="7962F0AA" w14:textId="77777777" w:rsidR="00AB40A4" w:rsidRPr="004712A7" w:rsidRDefault="00AB40A4" w:rsidP="009D58EE">
            <w:pPr>
              <w:jc w:val="center"/>
              <w:rPr>
                <w:rFonts w:cs="Arial"/>
              </w:rPr>
            </w:pPr>
          </w:p>
          <w:p w14:paraId="63B7B01A" w14:textId="77777777" w:rsidR="00AB40A4" w:rsidRPr="004712A7" w:rsidRDefault="00AB40A4" w:rsidP="009D58EE">
            <w:pPr>
              <w:jc w:val="center"/>
              <w:rPr>
                <w:rFonts w:cs="Arial"/>
              </w:rPr>
            </w:pPr>
          </w:p>
          <w:p w14:paraId="18EBC983" w14:textId="77777777" w:rsidR="00AB40A4" w:rsidRPr="004712A7" w:rsidRDefault="00AB40A4" w:rsidP="009D58EE">
            <w:pPr>
              <w:jc w:val="center"/>
              <w:rPr>
                <w:rFonts w:cs="Arial"/>
              </w:rPr>
            </w:pPr>
          </w:p>
          <w:p w14:paraId="289E67EE" w14:textId="77777777" w:rsidR="00AB40A4" w:rsidRPr="004712A7" w:rsidRDefault="00AB40A4" w:rsidP="009D58EE">
            <w:pPr>
              <w:jc w:val="center"/>
              <w:rPr>
                <w:rFonts w:cs="Arial"/>
              </w:rPr>
            </w:pPr>
          </w:p>
          <w:p w14:paraId="6005D7EC" w14:textId="37CA7286" w:rsidR="00AB40A4" w:rsidRDefault="00AB40A4" w:rsidP="009D58EE">
            <w:pPr>
              <w:jc w:val="center"/>
              <w:rPr>
                <w:rFonts w:cs="Arial"/>
              </w:rPr>
            </w:pPr>
          </w:p>
          <w:p w14:paraId="6C9842A3" w14:textId="68E822BB" w:rsidR="00C22375" w:rsidRDefault="00C22375" w:rsidP="009D58EE">
            <w:pPr>
              <w:jc w:val="center"/>
              <w:rPr>
                <w:rFonts w:cs="Arial"/>
              </w:rPr>
            </w:pPr>
          </w:p>
          <w:p w14:paraId="2C894277" w14:textId="5F3CBA26" w:rsidR="00C22375" w:rsidRDefault="00C22375" w:rsidP="009D58EE">
            <w:pPr>
              <w:jc w:val="center"/>
              <w:rPr>
                <w:rFonts w:cs="Arial"/>
              </w:rPr>
            </w:pPr>
          </w:p>
          <w:p w14:paraId="37BE2A75" w14:textId="77777777" w:rsidR="00C22375" w:rsidRPr="004712A7" w:rsidRDefault="00C22375" w:rsidP="009D58EE">
            <w:pPr>
              <w:jc w:val="center"/>
              <w:rPr>
                <w:rFonts w:cs="Arial"/>
              </w:rPr>
            </w:pPr>
          </w:p>
          <w:p w14:paraId="5B3956FE" w14:textId="77777777" w:rsidR="00AB40A4" w:rsidRPr="004712A7" w:rsidRDefault="00AB40A4" w:rsidP="009D58EE">
            <w:pPr>
              <w:jc w:val="center"/>
              <w:rPr>
                <w:rFonts w:cs="Arial"/>
              </w:rPr>
            </w:pPr>
          </w:p>
          <w:p w14:paraId="41CB3B72" w14:textId="2A611DFA" w:rsidR="00AB40A4" w:rsidRDefault="00AB40A4" w:rsidP="009D58EE">
            <w:pPr>
              <w:jc w:val="center"/>
              <w:rPr>
                <w:rFonts w:cs="Arial"/>
              </w:rPr>
            </w:pPr>
          </w:p>
          <w:p w14:paraId="6AC7D4B6" w14:textId="06BED686" w:rsidR="004B05CE" w:rsidRDefault="004B05CE" w:rsidP="009D58EE">
            <w:pPr>
              <w:jc w:val="center"/>
              <w:rPr>
                <w:rFonts w:cs="Arial"/>
              </w:rPr>
            </w:pPr>
          </w:p>
          <w:p w14:paraId="62387A77" w14:textId="1D70AFCB" w:rsidR="004B05CE" w:rsidRDefault="004B05CE" w:rsidP="009D58EE">
            <w:pPr>
              <w:jc w:val="center"/>
              <w:rPr>
                <w:rFonts w:cs="Arial"/>
              </w:rPr>
            </w:pPr>
          </w:p>
          <w:p w14:paraId="0714C2A3" w14:textId="77777777" w:rsidR="004B05CE" w:rsidRPr="004712A7" w:rsidRDefault="004B05CE" w:rsidP="009D58EE">
            <w:pPr>
              <w:jc w:val="center"/>
              <w:rPr>
                <w:rFonts w:cs="Arial"/>
              </w:rPr>
            </w:pPr>
          </w:p>
          <w:p w14:paraId="2CB450D8" w14:textId="77777777" w:rsidR="00AB40A4" w:rsidRPr="004712A7" w:rsidRDefault="00AB40A4" w:rsidP="009D58EE">
            <w:pPr>
              <w:jc w:val="center"/>
              <w:rPr>
                <w:rFonts w:cs="Arial"/>
              </w:rPr>
            </w:pPr>
            <w:r w:rsidRPr="004712A7">
              <w:rPr>
                <w:rFonts w:cs="Arial"/>
              </w:rPr>
              <w:t>1</w:t>
            </w:r>
          </w:p>
        </w:tc>
        <w:tc>
          <w:tcPr>
            <w:tcW w:w="328" w:type="dxa"/>
          </w:tcPr>
          <w:p w14:paraId="1C8E2C70" w14:textId="77777777" w:rsidR="00AB40A4" w:rsidRPr="004712A7" w:rsidRDefault="00AB40A4" w:rsidP="009D58EE">
            <w:pPr>
              <w:jc w:val="center"/>
              <w:rPr>
                <w:rFonts w:cs="Arial"/>
              </w:rPr>
            </w:pPr>
            <w:r w:rsidRPr="004712A7">
              <w:rPr>
                <w:rFonts w:cs="Arial"/>
              </w:rPr>
              <w:t>5</w:t>
            </w:r>
          </w:p>
          <w:p w14:paraId="154B807C" w14:textId="77777777" w:rsidR="00AB40A4" w:rsidRPr="004712A7" w:rsidRDefault="00AB40A4" w:rsidP="009D58EE">
            <w:pPr>
              <w:jc w:val="center"/>
              <w:rPr>
                <w:rFonts w:cs="Arial"/>
              </w:rPr>
            </w:pPr>
          </w:p>
          <w:p w14:paraId="0C8CC694" w14:textId="77777777" w:rsidR="00AB40A4" w:rsidRPr="004712A7" w:rsidRDefault="00AB40A4" w:rsidP="009D58EE">
            <w:pPr>
              <w:jc w:val="center"/>
              <w:rPr>
                <w:rFonts w:cs="Arial"/>
              </w:rPr>
            </w:pPr>
          </w:p>
          <w:p w14:paraId="0FAAD1B8" w14:textId="77777777" w:rsidR="00AB40A4" w:rsidRPr="004712A7" w:rsidRDefault="00AB40A4" w:rsidP="009D58EE">
            <w:pPr>
              <w:jc w:val="center"/>
              <w:rPr>
                <w:rFonts w:cs="Arial"/>
              </w:rPr>
            </w:pPr>
          </w:p>
          <w:p w14:paraId="273C2AEE" w14:textId="77777777" w:rsidR="00AB40A4" w:rsidRPr="004712A7" w:rsidRDefault="00AB40A4" w:rsidP="009D58EE">
            <w:pPr>
              <w:jc w:val="center"/>
              <w:rPr>
                <w:rFonts w:cs="Arial"/>
              </w:rPr>
            </w:pPr>
          </w:p>
          <w:p w14:paraId="4A47B0F2" w14:textId="77777777" w:rsidR="00AB40A4" w:rsidRPr="004712A7" w:rsidRDefault="00AB40A4" w:rsidP="009D58EE">
            <w:pPr>
              <w:jc w:val="center"/>
              <w:rPr>
                <w:rFonts w:cs="Arial"/>
              </w:rPr>
            </w:pPr>
          </w:p>
          <w:p w14:paraId="3B5C0E81" w14:textId="77777777" w:rsidR="00AB40A4" w:rsidRPr="004712A7" w:rsidRDefault="00AB40A4" w:rsidP="009D58EE">
            <w:pPr>
              <w:jc w:val="center"/>
              <w:rPr>
                <w:rFonts w:cs="Arial"/>
              </w:rPr>
            </w:pPr>
          </w:p>
          <w:p w14:paraId="55A5357E" w14:textId="77777777" w:rsidR="00AB40A4" w:rsidRPr="004712A7" w:rsidRDefault="00AB40A4" w:rsidP="009D58EE">
            <w:pPr>
              <w:jc w:val="center"/>
              <w:rPr>
                <w:rFonts w:cs="Arial"/>
              </w:rPr>
            </w:pPr>
          </w:p>
          <w:p w14:paraId="3E01F951" w14:textId="77777777" w:rsidR="00AB40A4" w:rsidRPr="004712A7" w:rsidRDefault="00AB40A4" w:rsidP="009D58EE">
            <w:pPr>
              <w:jc w:val="center"/>
              <w:rPr>
                <w:rFonts w:cs="Arial"/>
              </w:rPr>
            </w:pPr>
          </w:p>
          <w:p w14:paraId="6CC66A65" w14:textId="77777777" w:rsidR="00AB40A4" w:rsidRPr="004712A7" w:rsidRDefault="00AB40A4" w:rsidP="009D58EE">
            <w:pPr>
              <w:jc w:val="center"/>
              <w:rPr>
                <w:rFonts w:cs="Arial"/>
              </w:rPr>
            </w:pPr>
          </w:p>
          <w:p w14:paraId="12EC99F5" w14:textId="77777777" w:rsidR="00AB40A4" w:rsidRPr="004712A7" w:rsidRDefault="00AB40A4" w:rsidP="009D58EE">
            <w:pPr>
              <w:jc w:val="center"/>
              <w:rPr>
                <w:rFonts w:cs="Arial"/>
              </w:rPr>
            </w:pPr>
          </w:p>
          <w:p w14:paraId="19DB09D3" w14:textId="77777777" w:rsidR="00AB40A4" w:rsidRPr="004712A7" w:rsidRDefault="00AB40A4" w:rsidP="009D58EE">
            <w:pPr>
              <w:jc w:val="center"/>
              <w:rPr>
                <w:rFonts w:cs="Arial"/>
              </w:rPr>
            </w:pPr>
          </w:p>
          <w:p w14:paraId="03149183" w14:textId="401BCA47" w:rsidR="00AB40A4" w:rsidRDefault="00AB40A4" w:rsidP="009D58EE">
            <w:pPr>
              <w:jc w:val="center"/>
              <w:rPr>
                <w:rFonts w:cs="Arial"/>
              </w:rPr>
            </w:pPr>
          </w:p>
          <w:p w14:paraId="052BE52E" w14:textId="155458C6" w:rsidR="00C22375" w:rsidRDefault="00C22375" w:rsidP="009D58EE">
            <w:pPr>
              <w:jc w:val="center"/>
              <w:rPr>
                <w:rFonts w:cs="Arial"/>
              </w:rPr>
            </w:pPr>
          </w:p>
          <w:p w14:paraId="5FDE5F15" w14:textId="198DF2E0" w:rsidR="00C22375" w:rsidRDefault="00C22375" w:rsidP="009D58EE">
            <w:pPr>
              <w:jc w:val="center"/>
              <w:rPr>
                <w:rFonts w:cs="Arial"/>
              </w:rPr>
            </w:pPr>
          </w:p>
          <w:p w14:paraId="75AB324B" w14:textId="77777777" w:rsidR="00C22375" w:rsidRPr="004712A7" w:rsidRDefault="00C22375" w:rsidP="009D58EE">
            <w:pPr>
              <w:jc w:val="center"/>
              <w:rPr>
                <w:rFonts w:cs="Arial"/>
              </w:rPr>
            </w:pPr>
          </w:p>
          <w:p w14:paraId="471F085C" w14:textId="77777777" w:rsidR="00AB40A4" w:rsidRPr="004712A7" w:rsidRDefault="00AB40A4" w:rsidP="009D58EE">
            <w:pPr>
              <w:jc w:val="center"/>
              <w:rPr>
                <w:rFonts w:cs="Arial"/>
              </w:rPr>
            </w:pPr>
          </w:p>
          <w:p w14:paraId="0C908CFD" w14:textId="55863A75" w:rsidR="00AB40A4" w:rsidRDefault="00AB40A4" w:rsidP="009D58EE">
            <w:pPr>
              <w:jc w:val="center"/>
              <w:rPr>
                <w:rFonts w:cs="Arial"/>
              </w:rPr>
            </w:pPr>
          </w:p>
          <w:p w14:paraId="197D8428" w14:textId="14F35C1B" w:rsidR="004B05CE" w:rsidRDefault="004B05CE" w:rsidP="009D58EE">
            <w:pPr>
              <w:jc w:val="center"/>
              <w:rPr>
                <w:rFonts w:cs="Arial"/>
              </w:rPr>
            </w:pPr>
          </w:p>
          <w:p w14:paraId="57213566" w14:textId="7F44971B" w:rsidR="004B05CE" w:rsidRDefault="004B05CE" w:rsidP="009D58EE">
            <w:pPr>
              <w:jc w:val="center"/>
              <w:rPr>
                <w:rFonts w:cs="Arial"/>
              </w:rPr>
            </w:pPr>
          </w:p>
          <w:p w14:paraId="0565EBF6" w14:textId="77777777" w:rsidR="004B05CE" w:rsidRPr="004712A7" w:rsidRDefault="004B05CE" w:rsidP="009D58EE">
            <w:pPr>
              <w:jc w:val="center"/>
              <w:rPr>
                <w:rFonts w:cs="Arial"/>
              </w:rPr>
            </w:pPr>
          </w:p>
          <w:p w14:paraId="207D8F0B" w14:textId="77777777" w:rsidR="00AB40A4" w:rsidRPr="004712A7" w:rsidRDefault="00AB40A4" w:rsidP="009D58EE">
            <w:pPr>
              <w:jc w:val="center"/>
              <w:rPr>
                <w:rFonts w:cs="Arial"/>
              </w:rPr>
            </w:pPr>
            <w:r w:rsidRPr="004712A7">
              <w:rPr>
                <w:rFonts w:cs="Arial"/>
              </w:rPr>
              <w:t>5</w:t>
            </w:r>
          </w:p>
        </w:tc>
        <w:tc>
          <w:tcPr>
            <w:tcW w:w="631" w:type="dxa"/>
          </w:tcPr>
          <w:p w14:paraId="0BE55744" w14:textId="77777777" w:rsidR="00AB40A4" w:rsidRPr="004712A7" w:rsidRDefault="00AB40A4" w:rsidP="009D58EE">
            <w:pPr>
              <w:jc w:val="center"/>
              <w:rPr>
                <w:rFonts w:cs="Arial"/>
              </w:rPr>
            </w:pPr>
            <w:r w:rsidRPr="004712A7">
              <w:rPr>
                <w:rFonts w:cs="Arial"/>
              </w:rPr>
              <w:t>10</w:t>
            </w:r>
          </w:p>
          <w:p w14:paraId="78517D01" w14:textId="77777777" w:rsidR="00AB40A4" w:rsidRPr="004712A7" w:rsidRDefault="00AB40A4" w:rsidP="009D58EE">
            <w:pPr>
              <w:jc w:val="center"/>
              <w:rPr>
                <w:rFonts w:cs="Arial"/>
              </w:rPr>
            </w:pPr>
          </w:p>
          <w:p w14:paraId="69357D22" w14:textId="77777777" w:rsidR="00AB40A4" w:rsidRPr="004712A7" w:rsidRDefault="00AB40A4" w:rsidP="009D58EE">
            <w:pPr>
              <w:jc w:val="center"/>
              <w:rPr>
                <w:rFonts w:cs="Arial"/>
              </w:rPr>
            </w:pPr>
          </w:p>
          <w:p w14:paraId="440E5F3D" w14:textId="77777777" w:rsidR="00AB40A4" w:rsidRPr="004712A7" w:rsidRDefault="00AB40A4" w:rsidP="009D58EE">
            <w:pPr>
              <w:jc w:val="center"/>
              <w:rPr>
                <w:rFonts w:cs="Arial"/>
              </w:rPr>
            </w:pPr>
          </w:p>
          <w:p w14:paraId="7668717C" w14:textId="77777777" w:rsidR="00AB40A4" w:rsidRPr="004712A7" w:rsidRDefault="00AB40A4" w:rsidP="009D58EE">
            <w:pPr>
              <w:jc w:val="center"/>
              <w:rPr>
                <w:rFonts w:cs="Arial"/>
              </w:rPr>
            </w:pPr>
          </w:p>
          <w:p w14:paraId="1FD6A972" w14:textId="77777777" w:rsidR="00AB40A4" w:rsidRPr="004712A7" w:rsidRDefault="00AB40A4" w:rsidP="009D58EE">
            <w:pPr>
              <w:jc w:val="center"/>
              <w:rPr>
                <w:rFonts w:cs="Arial"/>
              </w:rPr>
            </w:pPr>
          </w:p>
          <w:p w14:paraId="092F3696" w14:textId="77777777" w:rsidR="00AB40A4" w:rsidRPr="004712A7" w:rsidRDefault="00AB40A4" w:rsidP="009D58EE">
            <w:pPr>
              <w:jc w:val="center"/>
              <w:rPr>
                <w:rFonts w:cs="Arial"/>
              </w:rPr>
            </w:pPr>
          </w:p>
          <w:p w14:paraId="734DC67F" w14:textId="77777777" w:rsidR="00AB40A4" w:rsidRPr="004712A7" w:rsidRDefault="00AB40A4" w:rsidP="009D58EE">
            <w:pPr>
              <w:jc w:val="center"/>
              <w:rPr>
                <w:rFonts w:cs="Arial"/>
              </w:rPr>
            </w:pPr>
          </w:p>
          <w:p w14:paraId="09C4E436" w14:textId="77777777" w:rsidR="00AB40A4" w:rsidRPr="004712A7" w:rsidRDefault="00AB40A4" w:rsidP="009D58EE">
            <w:pPr>
              <w:jc w:val="center"/>
              <w:rPr>
                <w:rFonts w:cs="Arial"/>
              </w:rPr>
            </w:pPr>
          </w:p>
          <w:p w14:paraId="617398A6" w14:textId="77777777" w:rsidR="00AB40A4" w:rsidRPr="004712A7" w:rsidRDefault="00AB40A4" w:rsidP="009D58EE">
            <w:pPr>
              <w:jc w:val="center"/>
              <w:rPr>
                <w:rFonts w:cs="Arial"/>
              </w:rPr>
            </w:pPr>
          </w:p>
          <w:p w14:paraId="2AB3F884" w14:textId="77777777" w:rsidR="00AB40A4" w:rsidRPr="004712A7" w:rsidRDefault="00AB40A4" w:rsidP="009D58EE">
            <w:pPr>
              <w:jc w:val="center"/>
              <w:rPr>
                <w:rFonts w:cs="Arial"/>
              </w:rPr>
            </w:pPr>
          </w:p>
          <w:p w14:paraId="55519C1F" w14:textId="77777777" w:rsidR="00AB40A4" w:rsidRPr="004712A7" w:rsidRDefault="00AB40A4" w:rsidP="009D58EE">
            <w:pPr>
              <w:jc w:val="center"/>
              <w:rPr>
                <w:rFonts w:cs="Arial"/>
              </w:rPr>
            </w:pPr>
          </w:p>
          <w:p w14:paraId="36DF25A2" w14:textId="77777777" w:rsidR="00AB40A4" w:rsidRPr="004712A7" w:rsidRDefault="00AB40A4" w:rsidP="009D58EE">
            <w:pPr>
              <w:jc w:val="center"/>
              <w:rPr>
                <w:rFonts w:cs="Arial"/>
              </w:rPr>
            </w:pPr>
          </w:p>
          <w:p w14:paraId="29B37F8F" w14:textId="5E2AA582" w:rsidR="00AB40A4" w:rsidRDefault="00AB40A4" w:rsidP="009D58EE">
            <w:pPr>
              <w:jc w:val="center"/>
              <w:rPr>
                <w:rFonts w:cs="Arial"/>
              </w:rPr>
            </w:pPr>
          </w:p>
          <w:p w14:paraId="251C4817" w14:textId="0B875769" w:rsidR="00C22375" w:rsidRDefault="00C22375" w:rsidP="009D58EE">
            <w:pPr>
              <w:jc w:val="center"/>
              <w:rPr>
                <w:rFonts w:cs="Arial"/>
              </w:rPr>
            </w:pPr>
          </w:p>
          <w:p w14:paraId="6231108A" w14:textId="1CA669A9" w:rsidR="00C22375" w:rsidRDefault="00C22375" w:rsidP="009D58EE">
            <w:pPr>
              <w:jc w:val="center"/>
              <w:rPr>
                <w:rFonts w:cs="Arial"/>
              </w:rPr>
            </w:pPr>
          </w:p>
          <w:p w14:paraId="373033D0" w14:textId="77777777" w:rsidR="00C22375" w:rsidRPr="004712A7" w:rsidRDefault="00C22375" w:rsidP="009D58EE">
            <w:pPr>
              <w:jc w:val="center"/>
              <w:rPr>
                <w:rFonts w:cs="Arial"/>
              </w:rPr>
            </w:pPr>
          </w:p>
          <w:p w14:paraId="66316444" w14:textId="7EBAEA1D" w:rsidR="00AB40A4" w:rsidRDefault="00AB40A4" w:rsidP="009D58EE">
            <w:pPr>
              <w:jc w:val="center"/>
              <w:rPr>
                <w:rFonts w:cs="Arial"/>
              </w:rPr>
            </w:pPr>
          </w:p>
          <w:p w14:paraId="63B460CE" w14:textId="608309B7" w:rsidR="004B05CE" w:rsidRDefault="004B05CE" w:rsidP="009D58EE">
            <w:pPr>
              <w:jc w:val="center"/>
              <w:rPr>
                <w:rFonts w:cs="Arial"/>
              </w:rPr>
            </w:pPr>
          </w:p>
          <w:p w14:paraId="1E1892E4" w14:textId="732102E9" w:rsidR="004B05CE" w:rsidRDefault="004B05CE" w:rsidP="009D58EE">
            <w:pPr>
              <w:jc w:val="center"/>
              <w:rPr>
                <w:rFonts w:cs="Arial"/>
              </w:rPr>
            </w:pPr>
          </w:p>
          <w:p w14:paraId="54798D78" w14:textId="77777777" w:rsidR="004B05CE" w:rsidRPr="004712A7" w:rsidRDefault="004B05CE" w:rsidP="009D58EE">
            <w:pPr>
              <w:jc w:val="center"/>
              <w:rPr>
                <w:rFonts w:cs="Arial"/>
              </w:rPr>
            </w:pPr>
          </w:p>
          <w:p w14:paraId="0FE0844F" w14:textId="77777777" w:rsidR="00AB40A4" w:rsidRPr="004712A7" w:rsidRDefault="00AB40A4" w:rsidP="009D58EE">
            <w:pPr>
              <w:jc w:val="center"/>
              <w:rPr>
                <w:rFonts w:cs="Arial"/>
              </w:rPr>
            </w:pPr>
            <w:r w:rsidRPr="004712A7">
              <w:rPr>
                <w:rFonts w:cs="Arial"/>
              </w:rPr>
              <w:t>5</w:t>
            </w:r>
          </w:p>
        </w:tc>
        <w:tc>
          <w:tcPr>
            <w:tcW w:w="6054" w:type="dxa"/>
          </w:tcPr>
          <w:p w14:paraId="33408AFD" w14:textId="77777777" w:rsidR="00AB40A4" w:rsidRPr="006E7AFF" w:rsidRDefault="00AB40A4" w:rsidP="00AB40A4">
            <w:pPr>
              <w:rPr>
                <w:rFonts w:cs="Arial"/>
              </w:rPr>
            </w:pPr>
            <w:r w:rsidRPr="006E7AFF">
              <w:rPr>
                <w:rFonts w:cs="Arial"/>
              </w:rPr>
              <w:t>Correct ratio of adults to children.</w:t>
            </w:r>
          </w:p>
          <w:p w14:paraId="4E20DFE7" w14:textId="77777777" w:rsidR="00AB40A4" w:rsidRPr="006E7AFF" w:rsidRDefault="00AB40A4" w:rsidP="00AB40A4">
            <w:pPr>
              <w:rPr>
                <w:rFonts w:cs="Arial"/>
              </w:rPr>
            </w:pPr>
            <w:r w:rsidRPr="006E7AFF">
              <w:rPr>
                <w:rFonts w:cs="Arial"/>
              </w:rPr>
              <w:t xml:space="preserve">Children to be </w:t>
            </w:r>
            <w:proofErr w:type="gramStart"/>
            <w:r w:rsidRPr="006E7AFF">
              <w:rPr>
                <w:rFonts w:cs="Arial"/>
              </w:rPr>
              <w:t>supervised at all times</w:t>
            </w:r>
            <w:proofErr w:type="gramEnd"/>
            <w:r w:rsidRPr="006E7AFF">
              <w:rPr>
                <w:rFonts w:cs="Arial"/>
              </w:rPr>
              <w:t>.</w:t>
            </w:r>
          </w:p>
          <w:p w14:paraId="5E3A9282" w14:textId="77777777" w:rsidR="00AB40A4" w:rsidRPr="006E7AFF" w:rsidRDefault="00AB40A4" w:rsidP="00AB40A4">
            <w:pPr>
              <w:rPr>
                <w:rFonts w:cs="Arial"/>
              </w:rPr>
            </w:pPr>
          </w:p>
          <w:p w14:paraId="08136D28" w14:textId="32E54059" w:rsidR="00AB40A4" w:rsidRDefault="00AB40A4" w:rsidP="00AB40A4">
            <w:pPr>
              <w:rPr>
                <w:rFonts w:cs="Arial"/>
              </w:rPr>
            </w:pPr>
            <w:r w:rsidRPr="006E7AFF">
              <w:rPr>
                <w:rFonts w:cs="Arial"/>
              </w:rPr>
              <w:t xml:space="preserve">Robin Hill has two lakes and various ponds/pools situated around the park. </w:t>
            </w:r>
            <w:r w:rsidR="00F339B7">
              <w:rPr>
                <w:rFonts w:cs="Arial"/>
              </w:rPr>
              <w:t>Areas surrounding deep water are fenced off</w:t>
            </w:r>
            <w:r w:rsidRPr="006E7AFF">
              <w:rPr>
                <w:rFonts w:cs="Arial"/>
              </w:rPr>
              <w:t xml:space="preserve"> by post and rail fencing where the top rail is approx. </w:t>
            </w:r>
            <w:r w:rsidR="00F339B7" w:rsidRPr="006E7AFF">
              <w:rPr>
                <w:rFonts w:cs="Arial"/>
              </w:rPr>
              <w:t>1-metre-high</w:t>
            </w:r>
            <w:r w:rsidRPr="006E7AFF">
              <w:rPr>
                <w:rFonts w:cs="Arial"/>
              </w:rPr>
              <w:t xml:space="preserve"> and the mid rail is at approx. 50 cm.</w:t>
            </w:r>
            <w:r w:rsidR="00F339B7">
              <w:rPr>
                <w:rFonts w:cs="Arial"/>
              </w:rPr>
              <w:t xml:space="preserve"> Around one of the lakes there is only fencing around the deeper section, whilst the shallower and lower gradient banked end has no fencing.</w:t>
            </w:r>
          </w:p>
          <w:p w14:paraId="57559BAD" w14:textId="77777777" w:rsidR="00497304" w:rsidRPr="006E7AFF" w:rsidRDefault="00497304" w:rsidP="00AB40A4">
            <w:pPr>
              <w:rPr>
                <w:rFonts w:cs="Arial"/>
              </w:rPr>
            </w:pPr>
          </w:p>
          <w:p w14:paraId="52480233" w14:textId="77777777" w:rsidR="00B26398" w:rsidRPr="006E7AFF" w:rsidRDefault="00B26398" w:rsidP="00B26398">
            <w:pPr>
              <w:rPr>
                <w:rFonts w:cs="Arial"/>
              </w:rPr>
            </w:pPr>
            <w:r>
              <w:rPr>
                <w:rFonts w:cs="Arial"/>
              </w:rPr>
              <w:t xml:space="preserve">The Parting has been designed by CSP Structural </w:t>
            </w:r>
            <w:proofErr w:type="gramStart"/>
            <w:r>
              <w:rPr>
                <w:rFonts w:cs="Arial"/>
              </w:rPr>
              <w:t>Design, and</w:t>
            </w:r>
            <w:proofErr w:type="gramEnd"/>
            <w:r>
              <w:rPr>
                <w:rFonts w:cs="Arial"/>
              </w:rPr>
              <w:t xml:space="preserve"> built to specification. Construction took place during Winter2015/16. The path through the lake has a minimum wall height of 0.8m at the shallowest point, rising to 1.35m at the centre of the lake.</w:t>
            </w:r>
          </w:p>
          <w:p w14:paraId="512FE794" w14:textId="58BCB199" w:rsidR="00B26398" w:rsidRDefault="00B26398" w:rsidP="00B26398">
            <w:pPr>
              <w:rPr>
                <w:rFonts w:cs="Arial"/>
              </w:rPr>
            </w:pPr>
          </w:p>
          <w:p w14:paraId="2A98CBDB" w14:textId="1D9AA81B" w:rsidR="00B26398" w:rsidRDefault="00B26398" w:rsidP="00B26398">
            <w:pPr>
              <w:rPr>
                <w:rFonts w:cs="Arial"/>
              </w:rPr>
            </w:pPr>
            <w:r>
              <w:rPr>
                <w:rFonts w:cs="Arial"/>
              </w:rPr>
              <w:t>The Troll bridges were also rebuilt at this time and are certified to 5 tonnes, by Spencer Rigging (on 4/5/16).</w:t>
            </w:r>
          </w:p>
          <w:p w14:paraId="42D1477B" w14:textId="77777777" w:rsidR="00B26398" w:rsidRDefault="00B26398" w:rsidP="00B26398">
            <w:pPr>
              <w:rPr>
                <w:rFonts w:cs="Arial"/>
              </w:rPr>
            </w:pPr>
            <w:r>
              <w:rPr>
                <w:rFonts w:cs="Arial"/>
              </w:rPr>
              <w:t>The Parting and Troll Bridges are visually inspected daily prior to opening.</w:t>
            </w:r>
          </w:p>
          <w:p w14:paraId="389E81AB" w14:textId="6ACE17E9" w:rsidR="00AB40A4" w:rsidRDefault="00AB40A4" w:rsidP="00AB40A4">
            <w:pPr>
              <w:rPr>
                <w:rFonts w:cs="Arial"/>
              </w:rPr>
            </w:pPr>
          </w:p>
          <w:p w14:paraId="66D3B4F5" w14:textId="54A5F3C2" w:rsidR="00AB40A4" w:rsidRDefault="11CBD773" w:rsidP="11CBD773">
            <w:pPr>
              <w:rPr>
                <w:rFonts w:cs="Arial"/>
              </w:rPr>
            </w:pPr>
            <w:r w:rsidRPr="304095E3">
              <w:rPr>
                <w:rFonts w:cs="Arial"/>
              </w:rPr>
              <w:t>The pool used by the radio control boats is chlorinated. Any water features that squirt water at members of the public use only a direct mains water supply. Any high-risk elements are tested by an external company ‘</w:t>
            </w:r>
            <w:proofErr w:type="spellStart"/>
            <w:r w:rsidRPr="304095E3">
              <w:rPr>
                <w:rFonts w:cs="Arial"/>
              </w:rPr>
              <w:t>hydrochem</w:t>
            </w:r>
            <w:proofErr w:type="spellEnd"/>
            <w:r w:rsidRPr="304095E3">
              <w:rPr>
                <w:rFonts w:cs="Arial"/>
              </w:rPr>
              <w:t xml:space="preserve"> ltd’.</w:t>
            </w:r>
          </w:p>
          <w:p w14:paraId="2F7C282C" w14:textId="77777777" w:rsidR="007A58E6" w:rsidRDefault="007A58E6" w:rsidP="00AB40A4">
            <w:pPr>
              <w:rPr>
                <w:rFonts w:cs="Arial"/>
              </w:rPr>
            </w:pPr>
          </w:p>
          <w:p w14:paraId="4FC1E23A" w14:textId="4613EF95" w:rsidR="007A58E6" w:rsidRDefault="007A58E6" w:rsidP="00AB40A4">
            <w:pPr>
              <w:rPr>
                <w:rFonts w:cs="Arial"/>
              </w:rPr>
            </w:pPr>
            <w:r>
              <w:rPr>
                <w:rFonts w:cs="Arial"/>
              </w:rPr>
              <w:t xml:space="preserve">It is possible to touch the water when using the Parting. And during wet conditions a small amount of water may run down the sides of the parting. However there has been </w:t>
            </w:r>
            <w:r w:rsidR="00A02804">
              <w:rPr>
                <w:rFonts w:cs="Arial"/>
              </w:rPr>
              <w:t>regular access to this lake</w:t>
            </w:r>
            <w:r>
              <w:rPr>
                <w:rFonts w:cs="Arial"/>
              </w:rPr>
              <w:t xml:space="preserve"> with no previous record of water borne bacteria</w:t>
            </w:r>
            <w:r w:rsidR="005B5F06">
              <w:rPr>
                <w:rFonts w:cs="Arial"/>
              </w:rPr>
              <w:t xml:space="preserve"> illness</w:t>
            </w:r>
            <w:r>
              <w:rPr>
                <w:rFonts w:cs="Arial"/>
              </w:rPr>
              <w:t>.</w:t>
            </w:r>
          </w:p>
          <w:p w14:paraId="721CC373" w14:textId="77777777" w:rsidR="00F47E6A" w:rsidRDefault="00F47E6A" w:rsidP="00AB40A4">
            <w:pPr>
              <w:rPr>
                <w:rFonts w:cs="Arial"/>
              </w:rPr>
            </w:pPr>
          </w:p>
          <w:p w14:paraId="57ECF31C" w14:textId="77777777" w:rsidR="00F47E6A" w:rsidRPr="006E7AFF" w:rsidRDefault="00F47E6A" w:rsidP="00F47E6A">
            <w:pPr>
              <w:rPr>
                <w:rFonts w:cs="Arial"/>
              </w:rPr>
            </w:pPr>
            <w:r w:rsidRPr="006E7AFF">
              <w:rPr>
                <w:rFonts w:cs="Arial"/>
              </w:rPr>
              <w:t>Correct ratio of adults to children.</w:t>
            </w:r>
          </w:p>
          <w:p w14:paraId="2C87885D" w14:textId="77777777" w:rsidR="00F47E6A" w:rsidRDefault="00F47E6A" w:rsidP="00F47E6A">
            <w:pPr>
              <w:rPr>
                <w:rFonts w:cs="Arial"/>
              </w:rPr>
            </w:pPr>
            <w:r w:rsidRPr="006E7AFF">
              <w:rPr>
                <w:rFonts w:cs="Arial"/>
              </w:rPr>
              <w:t xml:space="preserve">Children to be </w:t>
            </w:r>
            <w:proofErr w:type="gramStart"/>
            <w:r w:rsidRPr="006E7AFF">
              <w:rPr>
                <w:rFonts w:cs="Arial"/>
              </w:rPr>
              <w:t>supervised at all times</w:t>
            </w:r>
            <w:proofErr w:type="gramEnd"/>
            <w:r w:rsidRPr="006E7AFF">
              <w:rPr>
                <w:rFonts w:cs="Arial"/>
              </w:rPr>
              <w:t>.</w:t>
            </w:r>
          </w:p>
          <w:p w14:paraId="6425CBD1" w14:textId="062D0757" w:rsidR="00F47E6A" w:rsidRPr="006E7AFF" w:rsidRDefault="00F47E6A" w:rsidP="00F47E6A">
            <w:pPr>
              <w:rPr>
                <w:rFonts w:cs="Arial"/>
              </w:rPr>
            </w:pPr>
            <w:r>
              <w:rPr>
                <w:rFonts w:cs="Arial"/>
              </w:rPr>
              <w:lastRenderedPageBreak/>
              <w:t>Group leaders should ensure children wash their hands before consuming food/drink.</w:t>
            </w:r>
          </w:p>
        </w:tc>
        <w:tc>
          <w:tcPr>
            <w:tcW w:w="1875" w:type="dxa"/>
          </w:tcPr>
          <w:p w14:paraId="1909000C" w14:textId="77777777" w:rsidR="00AB40A4" w:rsidRPr="006E7AFF" w:rsidRDefault="00AB40A4" w:rsidP="008910FF">
            <w:pPr>
              <w:jc w:val="center"/>
              <w:rPr>
                <w:rFonts w:cs="Arial"/>
              </w:rPr>
            </w:pPr>
            <w:r w:rsidRPr="006E7AFF">
              <w:rPr>
                <w:rFonts w:cs="Arial"/>
              </w:rPr>
              <w:lastRenderedPageBreak/>
              <w:t>Group Leaders</w:t>
            </w:r>
          </w:p>
          <w:p w14:paraId="09538E26" w14:textId="77777777" w:rsidR="00AB40A4" w:rsidRPr="006E7AFF" w:rsidRDefault="00AB40A4" w:rsidP="008910FF">
            <w:pPr>
              <w:jc w:val="center"/>
              <w:rPr>
                <w:rFonts w:cs="Arial"/>
              </w:rPr>
            </w:pPr>
          </w:p>
          <w:p w14:paraId="65810DB6" w14:textId="77777777" w:rsidR="00AB40A4" w:rsidRPr="006E7AFF" w:rsidRDefault="00AB40A4" w:rsidP="008910FF">
            <w:pPr>
              <w:jc w:val="center"/>
              <w:rPr>
                <w:rFonts w:cs="Arial"/>
              </w:rPr>
            </w:pPr>
          </w:p>
          <w:p w14:paraId="22F7EB04" w14:textId="77777777" w:rsidR="00AB40A4" w:rsidRPr="006E7AFF" w:rsidRDefault="00AB40A4" w:rsidP="008910FF">
            <w:pPr>
              <w:jc w:val="center"/>
              <w:rPr>
                <w:rFonts w:cs="Arial"/>
              </w:rPr>
            </w:pPr>
          </w:p>
          <w:p w14:paraId="1BFFC183" w14:textId="77777777" w:rsidR="00AB40A4" w:rsidRPr="006E7AFF" w:rsidRDefault="00AB40A4" w:rsidP="008910FF">
            <w:pPr>
              <w:jc w:val="center"/>
              <w:rPr>
                <w:rFonts w:cs="Arial"/>
              </w:rPr>
            </w:pPr>
          </w:p>
          <w:p w14:paraId="3DAF75E3" w14:textId="77777777" w:rsidR="00AB40A4" w:rsidRPr="006E7AFF" w:rsidRDefault="00AB40A4" w:rsidP="008910FF">
            <w:pPr>
              <w:jc w:val="center"/>
              <w:rPr>
                <w:rFonts w:cs="Arial"/>
              </w:rPr>
            </w:pPr>
          </w:p>
          <w:p w14:paraId="0F4A6141" w14:textId="77777777" w:rsidR="00AB40A4" w:rsidRPr="006E7AFF" w:rsidRDefault="00AB40A4" w:rsidP="008910FF">
            <w:pPr>
              <w:jc w:val="center"/>
              <w:rPr>
                <w:rFonts w:cs="Arial"/>
              </w:rPr>
            </w:pPr>
          </w:p>
          <w:p w14:paraId="3381C1A5" w14:textId="77777777" w:rsidR="00AB40A4" w:rsidRPr="006E7AFF" w:rsidRDefault="00AB40A4" w:rsidP="008910FF">
            <w:pPr>
              <w:jc w:val="center"/>
              <w:rPr>
                <w:rFonts w:cs="Arial"/>
              </w:rPr>
            </w:pPr>
          </w:p>
          <w:p w14:paraId="13EEB847" w14:textId="77777777" w:rsidR="00AB40A4" w:rsidRPr="006E7AFF" w:rsidRDefault="00AB40A4" w:rsidP="008910FF">
            <w:pPr>
              <w:jc w:val="center"/>
              <w:rPr>
                <w:rFonts w:cs="Arial"/>
              </w:rPr>
            </w:pPr>
          </w:p>
          <w:p w14:paraId="48202D65" w14:textId="77777777" w:rsidR="00AB40A4" w:rsidRPr="006E7AFF" w:rsidRDefault="00AB40A4" w:rsidP="008910FF">
            <w:pPr>
              <w:jc w:val="center"/>
              <w:rPr>
                <w:rFonts w:cs="Arial"/>
              </w:rPr>
            </w:pPr>
          </w:p>
          <w:p w14:paraId="43273AE1" w14:textId="77777777" w:rsidR="00AB40A4" w:rsidRPr="006E7AFF" w:rsidRDefault="00AB40A4" w:rsidP="008910FF">
            <w:pPr>
              <w:jc w:val="center"/>
              <w:rPr>
                <w:rFonts w:cs="Arial"/>
              </w:rPr>
            </w:pPr>
            <w:r w:rsidRPr="006E7AFF">
              <w:rPr>
                <w:rFonts w:cs="Arial"/>
              </w:rPr>
              <w:t>Robin Hill</w:t>
            </w:r>
          </w:p>
          <w:p w14:paraId="530AA0CE" w14:textId="77777777" w:rsidR="00AB40A4" w:rsidRPr="006E7AFF" w:rsidRDefault="00AB40A4" w:rsidP="008910FF">
            <w:pPr>
              <w:jc w:val="center"/>
              <w:rPr>
                <w:rFonts w:cs="Arial"/>
              </w:rPr>
            </w:pPr>
          </w:p>
          <w:p w14:paraId="59C7DB39" w14:textId="77777777" w:rsidR="00AB40A4" w:rsidRPr="006E7AFF" w:rsidRDefault="00AB40A4" w:rsidP="008910FF">
            <w:pPr>
              <w:jc w:val="center"/>
              <w:rPr>
                <w:rFonts w:cs="Arial"/>
              </w:rPr>
            </w:pPr>
          </w:p>
          <w:p w14:paraId="6331F21F" w14:textId="44A6640E" w:rsidR="00AB40A4" w:rsidRDefault="00AB40A4" w:rsidP="008910FF">
            <w:pPr>
              <w:jc w:val="center"/>
              <w:rPr>
                <w:rFonts w:cs="Arial"/>
              </w:rPr>
            </w:pPr>
          </w:p>
          <w:p w14:paraId="3E5933AB" w14:textId="0F0F421F" w:rsidR="00C22375" w:rsidRDefault="00C22375" w:rsidP="008910FF">
            <w:pPr>
              <w:jc w:val="center"/>
              <w:rPr>
                <w:rFonts w:cs="Arial"/>
              </w:rPr>
            </w:pPr>
          </w:p>
          <w:p w14:paraId="0E2275FE" w14:textId="77777777" w:rsidR="00AB40A4" w:rsidRPr="006E7AFF" w:rsidRDefault="00AB40A4" w:rsidP="008910FF">
            <w:pPr>
              <w:jc w:val="center"/>
              <w:rPr>
                <w:rFonts w:cs="Arial"/>
              </w:rPr>
            </w:pPr>
          </w:p>
          <w:p w14:paraId="155946AD" w14:textId="77777777" w:rsidR="00AB40A4" w:rsidRDefault="00AB40A4" w:rsidP="008910FF">
            <w:pPr>
              <w:jc w:val="center"/>
              <w:rPr>
                <w:rFonts w:cs="Arial"/>
              </w:rPr>
            </w:pPr>
            <w:r w:rsidRPr="006E7AFF">
              <w:rPr>
                <w:rFonts w:cs="Arial"/>
              </w:rPr>
              <w:t>Robin Hill</w:t>
            </w:r>
          </w:p>
          <w:p w14:paraId="1A4B3075" w14:textId="2B6F058A" w:rsidR="00F47E6A" w:rsidRDefault="00F47E6A" w:rsidP="008910FF">
            <w:pPr>
              <w:jc w:val="center"/>
              <w:rPr>
                <w:rFonts w:cs="Arial"/>
              </w:rPr>
            </w:pPr>
          </w:p>
          <w:p w14:paraId="5D3436E1" w14:textId="77777777" w:rsidR="00B26398" w:rsidRDefault="00B26398" w:rsidP="008910FF">
            <w:pPr>
              <w:jc w:val="center"/>
              <w:rPr>
                <w:rFonts w:cs="Arial"/>
              </w:rPr>
            </w:pPr>
          </w:p>
          <w:p w14:paraId="40C777D5" w14:textId="77777777" w:rsidR="00F47E6A" w:rsidRDefault="00F47E6A" w:rsidP="008910FF">
            <w:pPr>
              <w:jc w:val="center"/>
              <w:rPr>
                <w:rFonts w:cs="Arial"/>
              </w:rPr>
            </w:pPr>
          </w:p>
          <w:p w14:paraId="06FD224E" w14:textId="77777777" w:rsidR="00F47E6A" w:rsidRDefault="00F47E6A" w:rsidP="008910FF">
            <w:pPr>
              <w:jc w:val="center"/>
              <w:rPr>
                <w:rFonts w:cs="Arial"/>
              </w:rPr>
            </w:pPr>
          </w:p>
          <w:p w14:paraId="7527E778" w14:textId="77777777" w:rsidR="00F47E6A" w:rsidRDefault="00F47E6A" w:rsidP="008910FF">
            <w:pPr>
              <w:jc w:val="center"/>
              <w:rPr>
                <w:rFonts w:cs="Arial"/>
              </w:rPr>
            </w:pPr>
            <w:r>
              <w:rPr>
                <w:rFonts w:cs="Arial"/>
              </w:rPr>
              <w:t>Robin Hill</w:t>
            </w:r>
          </w:p>
          <w:p w14:paraId="566ED5CF" w14:textId="77777777" w:rsidR="00F47E6A" w:rsidRDefault="00F47E6A" w:rsidP="008910FF">
            <w:pPr>
              <w:jc w:val="center"/>
              <w:rPr>
                <w:rFonts w:cs="Arial"/>
              </w:rPr>
            </w:pPr>
          </w:p>
          <w:p w14:paraId="188F6F1C" w14:textId="77777777" w:rsidR="00F47E6A" w:rsidRDefault="00F47E6A" w:rsidP="008910FF">
            <w:pPr>
              <w:jc w:val="center"/>
              <w:rPr>
                <w:rFonts w:cs="Arial"/>
              </w:rPr>
            </w:pPr>
          </w:p>
          <w:p w14:paraId="71C97F1C" w14:textId="77777777" w:rsidR="00F47E6A" w:rsidRDefault="00F47E6A" w:rsidP="008910FF">
            <w:pPr>
              <w:jc w:val="center"/>
              <w:rPr>
                <w:rFonts w:cs="Arial"/>
              </w:rPr>
            </w:pPr>
          </w:p>
          <w:p w14:paraId="588A57F3" w14:textId="77777777" w:rsidR="00F47E6A" w:rsidRDefault="00F47E6A" w:rsidP="008910FF">
            <w:pPr>
              <w:jc w:val="center"/>
              <w:rPr>
                <w:rFonts w:cs="Arial"/>
              </w:rPr>
            </w:pPr>
          </w:p>
          <w:p w14:paraId="5C80ACB7" w14:textId="77777777" w:rsidR="00F47E6A" w:rsidRDefault="00F47E6A" w:rsidP="008910FF">
            <w:pPr>
              <w:jc w:val="center"/>
              <w:rPr>
                <w:rFonts w:cs="Arial"/>
              </w:rPr>
            </w:pPr>
          </w:p>
          <w:p w14:paraId="68D3A1EE" w14:textId="77777777" w:rsidR="00F47E6A" w:rsidRDefault="00F47E6A" w:rsidP="008910FF">
            <w:pPr>
              <w:jc w:val="center"/>
              <w:rPr>
                <w:rFonts w:cs="Arial"/>
              </w:rPr>
            </w:pPr>
          </w:p>
          <w:p w14:paraId="5EC065D1" w14:textId="77777777" w:rsidR="00F47E6A" w:rsidRDefault="00F47E6A" w:rsidP="008910FF">
            <w:pPr>
              <w:jc w:val="center"/>
              <w:rPr>
                <w:rFonts w:cs="Arial"/>
              </w:rPr>
            </w:pPr>
          </w:p>
          <w:p w14:paraId="57A789CA" w14:textId="60C74867" w:rsidR="00F47E6A" w:rsidRDefault="00F47E6A" w:rsidP="008910FF">
            <w:pPr>
              <w:jc w:val="center"/>
              <w:rPr>
                <w:rFonts w:cs="Arial"/>
              </w:rPr>
            </w:pPr>
          </w:p>
          <w:p w14:paraId="58318616" w14:textId="77777777" w:rsidR="00B26398" w:rsidRDefault="00B26398" w:rsidP="008910FF">
            <w:pPr>
              <w:jc w:val="center"/>
              <w:rPr>
                <w:rFonts w:cs="Arial"/>
              </w:rPr>
            </w:pPr>
          </w:p>
          <w:p w14:paraId="1D3C6B86" w14:textId="77777777" w:rsidR="00F47E6A" w:rsidRDefault="00F47E6A" w:rsidP="008910FF">
            <w:pPr>
              <w:jc w:val="center"/>
              <w:rPr>
                <w:rFonts w:cs="Arial"/>
              </w:rPr>
            </w:pPr>
          </w:p>
          <w:p w14:paraId="5A26697B" w14:textId="7978A027" w:rsidR="00F47E6A" w:rsidRPr="006E7AFF" w:rsidRDefault="00F47E6A" w:rsidP="008910FF">
            <w:pPr>
              <w:jc w:val="center"/>
              <w:rPr>
                <w:rFonts w:cs="Arial"/>
              </w:rPr>
            </w:pPr>
            <w:r>
              <w:rPr>
                <w:rFonts w:cs="Arial"/>
              </w:rPr>
              <w:t>Group Leaders</w:t>
            </w:r>
          </w:p>
        </w:tc>
      </w:tr>
      <w:tr w:rsidR="00625EC5" w14:paraId="6FE19D46" w14:textId="77777777" w:rsidTr="304095E3">
        <w:trPr>
          <w:cantSplit/>
          <w:jc w:val="center"/>
        </w:trPr>
        <w:tc>
          <w:tcPr>
            <w:tcW w:w="1767" w:type="dxa"/>
          </w:tcPr>
          <w:p w14:paraId="66C74DFB" w14:textId="707BFCD8" w:rsidR="00AB40A4" w:rsidRPr="006E7AFF" w:rsidRDefault="00625EC5" w:rsidP="00625EC5">
            <w:pPr>
              <w:pStyle w:val="ListParagraph"/>
              <w:numPr>
                <w:ilvl w:val="0"/>
                <w:numId w:val="4"/>
              </w:numPr>
              <w:ind w:left="306"/>
              <w:rPr>
                <w:rFonts w:cs="Arial"/>
              </w:rPr>
            </w:pPr>
            <w:r w:rsidRPr="006E7AFF">
              <w:rPr>
                <w:rFonts w:cs="Arial"/>
              </w:rPr>
              <w:t>4D Motion Cinema</w:t>
            </w:r>
          </w:p>
        </w:tc>
        <w:tc>
          <w:tcPr>
            <w:tcW w:w="2337" w:type="dxa"/>
          </w:tcPr>
          <w:p w14:paraId="0707865B" w14:textId="0A3C2E6A" w:rsidR="00AB40A4" w:rsidRPr="006E7AFF" w:rsidRDefault="00AB40A4" w:rsidP="00AB40A4">
            <w:pPr>
              <w:rPr>
                <w:rFonts w:cs="Arial"/>
              </w:rPr>
            </w:pPr>
            <w:r w:rsidRPr="006E7AFF">
              <w:rPr>
                <w:rFonts w:cs="Arial"/>
              </w:rPr>
              <w:t xml:space="preserve">As with all rides, guests with </w:t>
            </w:r>
            <w:r w:rsidR="008F4AE6" w:rsidRPr="006E7AFF">
              <w:rPr>
                <w:rFonts w:cs="Arial"/>
              </w:rPr>
              <w:t>pre-existing</w:t>
            </w:r>
            <w:r w:rsidRPr="006E7AFF">
              <w:rPr>
                <w:rFonts w:cs="Arial"/>
              </w:rPr>
              <w:t xml:space="preserve"> medical problems should strictly observe the safety signage and instructions. This attraction may prove mildly scary to our very young or vulnerable visitors.</w:t>
            </w:r>
          </w:p>
        </w:tc>
        <w:tc>
          <w:tcPr>
            <w:tcW w:w="2068" w:type="dxa"/>
          </w:tcPr>
          <w:p w14:paraId="46BA0150" w14:textId="77777777" w:rsidR="00AB40A4" w:rsidRPr="006E7AFF" w:rsidRDefault="00AB40A4" w:rsidP="00AB40A4">
            <w:pPr>
              <w:rPr>
                <w:rFonts w:cs="Arial"/>
              </w:rPr>
            </w:pPr>
            <w:r w:rsidRPr="006E7AFF">
              <w:rPr>
                <w:rFonts w:cs="Arial"/>
              </w:rPr>
              <w:t>Young or Vulnerable Members of Group.</w:t>
            </w:r>
          </w:p>
        </w:tc>
        <w:tc>
          <w:tcPr>
            <w:tcW w:w="328" w:type="dxa"/>
          </w:tcPr>
          <w:p w14:paraId="68D13300" w14:textId="77777777" w:rsidR="00AB40A4" w:rsidRPr="004712A7" w:rsidRDefault="00AB40A4" w:rsidP="009D58EE">
            <w:pPr>
              <w:jc w:val="center"/>
              <w:rPr>
                <w:rFonts w:cs="Arial"/>
              </w:rPr>
            </w:pPr>
            <w:r w:rsidRPr="004712A7">
              <w:rPr>
                <w:rFonts w:cs="Arial"/>
              </w:rPr>
              <w:t>2</w:t>
            </w:r>
          </w:p>
        </w:tc>
        <w:tc>
          <w:tcPr>
            <w:tcW w:w="328" w:type="dxa"/>
          </w:tcPr>
          <w:p w14:paraId="3C9E7824" w14:textId="77777777" w:rsidR="00AB40A4" w:rsidRPr="004712A7" w:rsidRDefault="00AB40A4" w:rsidP="009D58EE">
            <w:pPr>
              <w:jc w:val="center"/>
              <w:rPr>
                <w:rFonts w:cs="Arial"/>
              </w:rPr>
            </w:pPr>
            <w:r w:rsidRPr="004712A7">
              <w:rPr>
                <w:rFonts w:cs="Arial"/>
              </w:rPr>
              <w:t>2</w:t>
            </w:r>
          </w:p>
        </w:tc>
        <w:tc>
          <w:tcPr>
            <w:tcW w:w="631" w:type="dxa"/>
          </w:tcPr>
          <w:p w14:paraId="2673E18F" w14:textId="77777777" w:rsidR="00AB40A4" w:rsidRPr="004712A7" w:rsidRDefault="00AB40A4" w:rsidP="009D58EE">
            <w:pPr>
              <w:jc w:val="center"/>
              <w:rPr>
                <w:rFonts w:cs="Arial"/>
              </w:rPr>
            </w:pPr>
            <w:r w:rsidRPr="004712A7">
              <w:rPr>
                <w:rFonts w:cs="Arial"/>
              </w:rPr>
              <w:t>4</w:t>
            </w:r>
          </w:p>
        </w:tc>
        <w:tc>
          <w:tcPr>
            <w:tcW w:w="6054" w:type="dxa"/>
          </w:tcPr>
          <w:p w14:paraId="46A0F4AE" w14:textId="77777777" w:rsidR="00AB40A4" w:rsidRPr="006E7AFF" w:rsidRDefault="00AB40A4" w:rsidP="00AB40A4">
            <w:pPr>
              <w:rPr>
                <w:rFonts w:cs="Arial"/>
              </w:rPr>
            </w:pPr>
            <w:r w:rsidRPr="006E7AFF">
              <w:rPr>
                <w:rFonts w:cs="Arial"/>
              </w:rPr>
              <w:t>Correct ratio of adults to children.</w:t>
            </w:r>
          </w:p>
          <w:p w14:paraId="27D786DD" w14:textId="063F9032" w:rsidR="00AB40A4" w:rsidRDefault="00AB40A4" w:rsidP="00AB40A4">
            <w:pPr>
              <w:rPr>
                <w:rFonts w:cs="Arial"/>
              </w:rPr>
            </w:pPr>
            <w:r w:rsidRPr="006E7AFF">
              <w:rPr>
                <w:rFonts w:cs="Arial"/>
              </w:rPr>
              <w:t xml:space="preserve">Children to be </w:t>
            </w:r>
            <w:proofErr w:type="gramStart"/>
            <w:r w:rsidRPr="006E7AFF">
              <w:rPr>
                <w:rFonts w:cs="Arial"/>
              </w:rPr>
              <w:t>supervised at all times</w:t>
            </w:r>
            <w:proofErr w:type="gramEnd"/>
            <w:r w:rsidRPr="006E7AFF">
              <w:rPr>
                <w:rFonts w:cs="Arial"/>
              </w:rPr>
              <w:t>.</w:t>
            </w:r>
          </w:p>
          <w:p w14:paraId="4F8B8F20" w14:textId="2503A325" w:rsidR="00220467" w:rsidRPr="006E7AFF" w:rsidRDefault="006F5C46" w:rsidP="00AB40A4">
            <w:pPr>
              <w:rPr>
                <w:rFonts w:cs="Arial"/>
              </w:rPr>
            </w:pPr>
            <w:r>
              <w:rPr>
                <w:rFonts w:cs="Arial"/>
              </w:rPr>
              <w:t xml:space="preserve">Height restriction of 1.1m </w:t>
            </w:r>
            <w:r w:rsidR="002916F2">
              <w:rPr>
                <w:rFonts w:cs="Arial"/>
              </w:rPr>
              <w:t>is in place for this attraction.</w:t>
            </w:r>
          </w:p>
          <w:p w14:paraId="125D82FC" w14:textId="77777777" w:rsidR="00AB40A4" w:rsidRPr="006E7AFF" w:rsidRDefault="00AB40A4" w:rsidP="00AB40A4">
            <w:pPr>
              <w:rPr>
                <w:rFonts w:cs="Arial"/>
              </w:rPr>
            </w:pPr>
          </w:p>
        </w:tc>
        <w:tc>
          <w:tcPr>
            <w:tcW w:w="1875" w:type="dxa"/>
          </w:tcPr>
          <w:p w14:paraId="2876C7F4" w14:textId="77777777" w:rsidR="00AB40A4" w:rsidRPr="006E7AFF" w:rsidRDefault="00AB40A4" w:rsidP="008910FF">
            <w:pPr>
              <w:jc w:val="center"/>
              <w:rPr>
                <w:rFonts w:cs="Arial"/>
              </w:rPr>
            </w:pPr>
            <w:r w:rsidRPr="006E7AFF">
              <w:rPr>
                <w:rFonts w:cs="Arial"/>
              </w:rPr>
              <w:t>Group Leaders</w:t>
            </w:r>
          </w:p>
        </w:tc>
      </w:tr>
      <w:tr w:rsidR="00625EC5" w14:paraId="50E0F2F2" w14:textId="77777777" w:rsidTr="304095E3">
        <w:trPr>
          <w:cantSplit/>
          <w:jc w:val="center"/>
        </w:trPr>
        <w:tc>
          <w:tcPr>
            <w:tcW w:w="1767" w:type="dxa"/>
          </w:tcPr>
          <w:p w14:paraId="3FD701C5" w14:textId="5606A239" w:rsidR="00AB40A4" w:rsidRPr="006E7AFF" w:rsidRDefault="1BF0AB30" w:rsidP="00625EC5">
            <w:pPr>
              <w:pStyle w:val="ListParagraph"/>
              <w:numPr>
                <w:ilvl w:val="0"/>
                <w:numId w:val="4"/>
              </w:numPr>
              <w:ind w:left="306"/>
              <w:rPr>
                <w:rFonts w:cs="Arial"/>
              </w:rPr>
            </w:pPr>
            <w:r w:rsidRPr="1BF0AB30">
              <w:rPr>
                <w:rFonts w:cs="Arial"/>
              </w:rPr>
              <w:t>Falconry</w:t>
            </w:r>
          </w:p>
          <w:p w14:paraId="366BAC86" w14:textId="77777777" w:rsidR="00AB40A4" w:rsidRPr="006E7AFF" w:rsidRDefault="00AB40A4" w:rsidP="00625EC5">
            <w:pPr>
              <w:ind w:left="306"/>
              <w:rPr>
                <w:rFonts w:cs="Arial"/>
              </w:rPr>
            </w:pPr>
          </w:p>
          <w:p w14:paraId="5BC64EDE" w14:textId="77777777" w:rsidR="00AB40A4" w:rsidRPr="006E7AFF" w:rsidRDefault="00AB40A4" w:rsidP="00625EC5">
            <w:pPr>
              <w:ind w:left="306"/>
              <w:rPr>
                <w:rFonts w:cs="Arial"/>
              </w:rPr>
            </w:pPr>
          </w:p>
          <w:p w14:paraId="61CC91B5" w14:textId="77777777" w:rsidR="00AB40A4" w:rsidRPr="006E7AFF" w:rsidRDefault="00AB40A4" w:rsidP="00625EC5">
            <w:pPr>
              <w:ind w:left="306"/>
              <w:rPr>
                <w:rFonts w:cs="Arial"/>
              </w:rPr>
            </w:pPr>
          </w:p>
          <w:p w14:paraId="7FFEBEA4" w14:textId="77777777" w:rsidR="00AB40A4" w:rsidRPr="006E7AFF" w:rsidRDefault="00AB40A4" w:rsidP="00625EC5">
            <w:pPr>
              <w:ind w:left="306"/>
              <w:rPr>
                <w:rFonts w:cs="Arial"/>
              </w:rPr>
            </w:pPr>
          </w:p>
          <w:p w14:paraId="6AE49D60" w14:textId="39F0A2C2" w:rsidR="00AB40A4" w:rsidRPr="006E7AFF" w:rsidRDefault="00AB40A4" w:rsidP="00625EC5">
            <w:pPr>
              <w:rPr>
                <w:rFonts w:cs="Arial"/>
              </w:rPr>
            </w:pPr>
          </w:p>
        </w:tc>
        <w:tc>
          <w:tcPr>
            <w:tcW w:w="2337" w:type="dxa"/>
          </w:tcPr>
          <w:p w14:paraId="5F765932" w14:textId="77777777" w:rsidR="00AB40A4" w:rsidRPr="006E7AFF" w:rsidRDefault="00AB40A4" w:rsidP="00AB40A4">
            <w:pPr>
              <w:rPr>
                <w:rFonts w:cs="Arial"/>
              </w:rPr>
            </w:pPr>
            <w:r w:rsidRPr="006E7AFF">
              <w:rPr>
                <w:rFonts w:cs="Arial"/>
              </w:rPr>
              <w:t>A falconry display takes place each day throughout the season.</w:t>
            </w:r>
          </w:p>
        </w:tc>
        <w:tc>
          <w:tcPr>
            <w:tcW w:w="2068" w:type="dxa"/>
          </w:tcPr>
          <w:p w14:paraId="5A48AD9A" w14:textId="77777777" w:rsidR="00AB40A4" w:rsidRPr="006E7AFF" w:rsidRDefault="00AB40A4" w:rsidP="00AB40A4">
            <w:pPr>
              <w:rPr>
                <w:rFonts w:cs="Arial"/>
              </w:rPr>
            </w:pPr>
            <w:r w:rsidRPr="006E7AFF">
              <w:rPr>
                <w:rFonts w:cs="Arial"/>
              </w:rPr>
              <w:t>All Group</w:t>
            </w:r>
          </w:p>
        </w:tc>
        <w:tc>
          <w:tcPr>
            <w:tcW w:w="328" w:type="dxa"/>
          </w:tcPr>
          <w:p w14:paraId="3138D000" w14:textId="77777777" w:rsidR="00AB40A4" w:rsidRPr="004712A7" w:rsidRDefault="00AB40A4" w:rsidP="009D58EE">
            <w:pPr>
              <w:jc w:val="center"/>
              <w:rPr>
                <w:rFonts w:cs="Arial"/>
              </w:rPr>
            </w:pPr>
            <w:r w:rsidRPr="004712A7">
              <w:rPr>
                <w:rFonts w:cs="Arial"/>
              </w:rPr>
              <w:t>1</w:t>
            </w:r>
          </w:p>
        </w:tc>
        <w:tc>
          <w:tcPr>
            <w:tcW w:w="328" w:type="dxa"/>
          </w:tcPr>
          <w:p w14:paraId="6B906EC8" w14:textId="77777777" w:rsidR="00AB40A4" w:rsidRPr="004712A7" w:rsidRDefault="00AB40A4" w:rsidP="009D58EE">
            <w:pPr>
              <w:jc w:val="center"/>
              <w:rPr>
                <w:rFonts w:cs="Arial"/>
              </w:rPr>
            </w:pPr>
            <w:r w:rsidRPr="004712A7">
              <w:rPr>
                <w:rFonts w:cs="Arial"/>
              </w:rPr>
              <w:t>2</w:t>
            </w:r>
          </w:p>
        </w:tc>
        <w:tc>
          <w:tcPr>
            <w:tcW w:w="631" w:type="dxa"/>
          </w:tcPr>
          <w:p w14:paraId="1EF6E63F" w14:textId="77777777" w:rsidR="00AB40A4" w:rsidRPr="004712A7" w:rsidRDefault="00AB40A4" w:rsidP="009D58EE">
            <w:pPr>
              <w:jc w:val="center"/>
              <w:rPr>
                <w:rFonts w:cs="Arial"/>
              </w:rPr>
            </w:pPr>
            <w:r w:rsidRPr="004712A7">
              <w:rPr>
                <w:rFonts w:cs="Arial"/>
              </w:rPr>
              <w:t>2</w:t>
            </w:r>
          </w:p>
        </w:tc>
        <w:tc>
          <w:tcPr>
            <w:tcW w:w="6054" w:type="dxa"/>
          </w:tcPr>
          <w:p w14:paraId="00EBAE78" w14:textId="77777777" w:rsidR="00AB40A4" w:rsidRPr="006E7AFF" w:rsidRDefault="00AB40A4" w:rsidP="00AB40A4">
            <w:pPr>
              <w:rPr>
                <w:rFonts w:cs="Arial"/>
              </w:rPr>
            </w:pPr>
            <w:r w:rsidRPr="006E7AFF">
              <w:rPr>
                <w:rFonts w:cs="Arial"/>
              </w:rPr>
              <w:t>Correct ratio of adults to children.</w:t>
            </w:r>
          </w:p>
          <w:p w14:paraId="6C90F22E" w14:textId="77777777" w:rsidR="00AB40A4" w:rsidRPr="006E7AFF" w:rsidRDefault="00AB40A4" w:rsidP="00AB40A4">
            <w:pPr>
              <w:rPr>
                <w:rFonts w:cs="Arial"/>
              </w:rPr>
            </w:pPr>
            <w:r w:rsidRPr="006E7AFF">
              <w:rPr>
                <w:rFonts w:cs="Arial"/>
              </w:rPr>
              <w:t xml:space="preserve">Children to be </w:t>
            </w:r>
            <w:proofErr w:type="gramStart"/>
            <w:r w:rsidRPr="006E7AFF">
              <w:rPr>
                <w:rFonts w:cs="Arial"/>
              </w:rPr>
              <w:t>supervised at all times</w:t>
            </w:r>
            <w:proofErr w:type="gramEnd"/>
            <w:r w:rsidRPr="006E7AFF">
              <w:rPr>
                <w:rFonts w:cs="Arial"/>
              </w:rPr>
              <w:t>.</w:t>
            </w:r>
          </w:p>
          <w:p w14:paraId="0FA7BE95" w14:textId="77777777" w:rsidR="00AB40A4" w:rsidRPr="006E7AFF" w:rsidRDefault="00AB40A4" w:rsidP="00AB40A4">
            <w:pPr>
              <w:rPr>
                <w:rFonts w:cs="Arial"/>
              </w:rPr>
            </w:pPr>
          </w:p>
          <w:p w14:paraId="3147207D" w14:textId="77777777" w:rsidR="00AB40A4" w:rsidRPr="006E7AFF" w:rsidRDefault="00AB40A4" w:rsidP="00AB40A4">
            <w:pPr>
              <w:rPr>
                <w:rFonts w:cs="Arial"/>
              </w:rPr>
            </w:pPr>
            <w:r w:rsidRPr="006E7AFF">
              <w:rPr>
                <w:rFonts w:cs="Arial"/>
              </w:rPr>
              <w:t xml:space="preserve">This attraction is run by a </w:t>
            </w:r>
            <w:proofErr w:type="gramStart"/>
            <w:r w:rsidRPr="006E7AFF">
              <w:rPr>
                <w:rFonts w:cs="Arial"/>
              </w:rPr>
              <w:t>third party</w:t>
            </w:r>
            <w:proofErr w:type="gramEnd"/>
            <w:r w:rsidRPr="006E7AFF">
              <w:rPr>
                <w:rFonts w:cs="Arial"/>
              </w:rPr>
              <w:t xml:space="preserve"> contractor who will ensure that the conditions are safe for the birds to operate in. </w:t>
            </w:r>
          </w:p>
          <w:p w14:paraId="10B62465" w14:textId="77777777" w:rsidR="00AB40A4" w:rsidRPr="006E7AFF" w:rsidRDefault="00AB40A4" w:rsidP="00AB40A4">
            <w:pPr>
              <w:rPr>
                <w:rFonts w:cs="Arial"/>
              </w:rPr>
            </w:pPr>
          </w:p>
          <w:p w14:paraId="369EE705" w14:textId="77777777" w:rsidR="00AB40A4" w:rsidRPr="006E7AFF" w:rsidRDefault="00AB40A4" w:rsidP="00AB40A4">
            <w:pPr>
              <w:rPr>
                <w:rFonts w:cs="Arial"/>
              </w:rPr>
            </w:pPr>
            <w:r w:rsidRPr="006E7AFF">
              <w:rPr>
                <w:rFonts w:cs="Arial"/>
              </w:rPr>
              <w:t>The birds will only be used for displays when they are deemed trained enough to do so. When not being flown, the birds will be kept in a safe place and supervised.</w:t>
            </w:r>
          </w:p>
        </w:tc>
        <w:tc>
          <w:tcPr>
            <w:tcW w:w="1875" w:type="dxa"/>
          </w:tcPr>
          <w:p w14:paraId="09118ABA" w14:textId="77777777" w:rsidR="00AB40A4" w:rsidRPr="006E7AFF" w:rsidRDefault="00AB40A4" w:rsidP="008910FF">
            <w:pPr>
              <w:jc w:val="center"/>
              <w:rPr>
                <w:rFonts w:cs="Arial"/>
              </w:rPr>
            </w:pPr>
            <w:r w:rsidRPr="006E7AFF">
              <w:rPr>
                <w:rFonts w:cs="Arial"/>
              </w:rPr>
              <w:t>Group Leaders</w:t>
            </w:r>
          </w:p>
          <w:p w14:paraId="0103C83B" w14:textId="77777777" w:rsidR="00AB40A4" w:rsidRPr="006E7AFF" w:rsidRDefault="00AB40A4" w:rsidP="008910FF">
            <w:pPr>
              <w:jc w:val="center"/>
              <w:rPr>
                <w:rFonts w:cs="Arial"/>
              </w:rPr>
            </w:pPr>
          </w:p>
          <w:p w14:paraId="09253DED" w14:textId="77777777" w:rsidR="00AB40A4" w:rsidRPr="006E7AFF" w:rsidRDefault="00AB40A4" w:rsidP="008910FF">
            <w:pPr>
              <w:jc w:val="center"/>
              <w:rPr>
                <w:rFonts w:cs="Arial"/>
              </w:rPr>
            </w:pPr>
          </w:p>
          <w:p w14:paraId="55E5643E" w14:textId="77777777" w:rsidR="00AB40A4" w:rsidRPr="006E7AFF" w:rsidRDefault="00AB40A4" w:rsidP="008910FF">
            <w:pPr>
              <w:jc w:val="center"/>
              <w:rPr>
                <w:rFonts w:cs="Arial"/>
              </w:rPr>
            </w:pPr>
          </w:p>
          <w:p w14:paraId="5C438C24" w14:textId="77777777" w:rsidR="00AB40A4" w:rsidRPr="006E7AFF" w:rsidRDefault="00AB40A4" w:rsidP="008910FF">
            <w:pPr>
              <w:jc w:val="center"/>
              <w:rPr>
                <w:rFonts w:cs="Arial"/>
              </w:rPr>
            </w:pPr>
          </w:p>
          <w:p w14:paraId="26643751" w14:textId="77777777" w:rsidR="00AB40A4" w:rsidRPr="006E7AFF" w:rsidRDefault="00AB40A4" w:rsidP="008910FF">
            <w:pPr>
              <w:jc w:val="center"/>
              <w:rPr>
                <w:rFonts w:cs="Arial"/>
              </w:rPr>
            </w:pPr>
          </w:p>
          <w:p w14:paraId="6DAAEA07" w14:textId="77777777" w:rsidR="00AB40A4" w:rsidRPr="006E7AFF" w:rsidRDefault="00AB40A4" w:rsidP="008910FF">
            <w:pPr>
              <w:jc w:val="center"/>
              <w:rPr>
                <w:rFonts w:cs="Arial"/>
              </w:rPr>
            </w:pPr>
            <w:r w:rsidRPr="006E7AFF">
              <w:rPr>
                <w:rFonts w:cs="Arial"/>
              </w:rPr>
              <w:t>Robin Hill</w:t>
            </w:r>
          </w:p>
        </w:tc>
      </w:tr>
      <w:tr w:rsidR="00625EC5" w14:paraId="775CBED0" w14:textId="77777777" w:rsidTr="304095E3">
        <w:trPr>
          <w:cantSplit/>
          <w:jc w:val="center"/>
        </w:trPr>
        <w:tc>
          <w:tcPr>
            <w:tcW w:w="1767" w:type="dxa"/>
          </w:tcPr>
          <w:p w14:paraId="60D51709" w14:textId="438A61E1" w:rsidR="00AB40A4" w:rsidRPr="006E7AFF" w:rsidRDefault="1BF0AB30" w:rsidP="00625EC5">
            <w:pPr>
              <w:pStyle w:val="ListParagraph"/>
              <w:numPr>
                <w:ilvl w:val="0"/>
                <w:numId w:val="4"/>
              </w:numPr>
              <w:ind w:left="306"/>
              <w:rPr>
                <w:rFonts w:cs="Arial"/>
              </w:rPr>
            </w:pPr>
            <w:r w:rsidRPr="1BF0AB30">
              <w:rPr>
                <w:rFonts w:cs="Arial"/>
              </w:rPr>
              <w:t>Vehicles</w:t>
            </w:r>
          </w:p>
          <w:p w14:paraId="69E1AE67" w14:textId="77777777" w:rsidR="00AB40A4" w:rsidRPr="006E7AFF" w:rsidRDefault="00AB40A4" w:rsidP="00625EC5">
            <w:pPr>
              <w:ind w:left="-54"/>
              <w:rPr>
                <w:rFonts w:cs="Arial"/>
              </w:rPr>
            </w:pPr>
            <w:r w:rsidRPr="006E7AFF">
              <w:rPr>
                <w:rFonts w:cs="Arial"/>
              </w:rPr>
              <w:t>(</w:t>
            </w:r>
            <w:proofErr w:type="gramStart"/>
            <w:r w:rsidRPr="006E7AFF">
              <w:rPr>
                <w:rFonts w:cs="Arial"/>
              </w:rPr>
              <w:t>maintenance</w:t>
            </w:r>
            <w:proofErr w:type="gramEnd"/>
            <w:r w:rsidRPr="006E7AFF">
              <w:rPr>
                <w:rFonts w:cs="Arial"/>
              </w:rPr>
              <w:t xml:space="preserve"> vehicles within the park)</w:t>
            </w:r>
          </w:p>
        </w:tc>
        <w:tc>
          <w:tcPr>
            <w:tcW w:w="2337" w:type="dxa"/>
          </w:tcPr>
          <w:p w14:paraId="11EC821B" w14:textId="77777777" w:rsidR="00AB40A4" w:rsidRPr="006E7AFF" w:rsidRDefault="00AB40A4" w:rsidP="00AB40A4">
            <w:pPr>
              <w:rPr>
                <w:rFonts w:cs="Arial"/>
              </w:rPr>
            </w:pPr>
            <w:r w:rsidRPr="006E7AFF">
              <w:rPr>
                <w:rFonts w:cs="Arial"/>
              </w:rPr>
              <w:t>Collision/Personal Injury</w:t>
            </w:r>
          </w:p>
        </w:tc>
        <w:tc>
          <w:tcPr>
            <w:tcW w:w="2068" w:type="dxa"/>
          </w:tcPr>
          <w:p w14:paraId="394813BC" w14:textId="77777777" w:rsidR="00AB40A4" w:rsidRPr="006E7AFF" w:rsidRDefault="00AB40A4" w:rsidP="00AB40A4">
            <w:pPr>
              <w:rPr>
                <w:rFonts w:cs="Arial"/>
              </w:rPr>
            </w:pPr>
            <w:r w:rsidRPr="006E7AFF">
              <w:rPr>
                <w:rFonts w:cs="Arial"/>
              </w:rPr>
              <w:t>All Group</w:t>
            </w:r>
          </w:p>
        </w:tc>
        <w:tc>
          <w:tcPr>
            <w:tcW w:w="328" w:type="dxa"/>
          </w:tcPr>
          <w:p w14:paraId="1D29E98B" w14:textId="77777777" w:rsidR="00AB40A4" w:rsidRPr="004712A7" w:rsidRDefault="00AB40A4" w:rsidP="009D58EE">
            <w:pPr>
              <w:jc w:val="center"/>
              <w:rPr>
                <w:rFonts w:cs="Arial"/>
              </w:rPr>
            </w:pPr>
            <w:r w:rsidRPr="004712A7">
              <w:rPr>
                <w:rFonts w:cs="Arial"/>
              </w:rPr>
              <w:t>1</w:t>
            </w:r>
          </w:p>
        </w:tc>
        <w:tc>
          <w:tcPr>
            <w:tcW w:w="328" w:type="dxa"/>
          </w:tcPr>
          <w:p w14:paraId="6BF12F98" w14:textId="77777777" w:rsidR="00AB40A4" w:rsidRPr="004712A7" w:rsidRDefault="00AB40A4" w:rsidP="009D58EE">
            <w:pPr>
              <w:jc w:val="center"/>
              <w:rPr>
                <w:rFonts w:cs="Arial"/>
              </w:rPr>
            </w:pPr>
            <w:r w:rsidRPr="004712A7">
              <w:rPr>
                <w:rFonts w:cs="Arial"/>
              </w:rPr>
              <w:t>5</w:t>
            </w:r>
          </w:p>
        </w:tc>
        <w:tc>
          <w:tcPr>
            <w:tcW w:w="631" w:type="dxa"/>
          </w:tcPr>
          <w:p w14:paraId="1EBBB99B" w14:textId="77777777" w:rsidR="00AB40A4" w:rsidRPr="004712A7" w:rsidRDefault="00AB40A4" w:rsidP="009D58EE">
            <w:pPr>
              <w:jc w:val="center"/>
              <w:rPr>
                <w:rFonts w:cs="Arial"/>
              </w:rPr>
            </w:pPr>
            <w:r w:rsidRPr="004712A7">
              <w:rPr>
                <w:rFonts w:cs="Arial"/>
              </w:rPr>
              <w:t>5</w:t>
            </w:r>
          </w:p>
        </w:tc>
        <w:tc>
          <w:tcPr>
            <w:tcW w:w="6054" w:type="dxa"/>
          </w:tcPr>
          <w:p w14:paraId="22CC2BA1" w14:textId="77777777" w:rsidR="00AB40A4" w:rsidRPr="006E7AFF" w:rsidRDefault="00AB40A4" w:rsidP="00AB40A4">
            <w:pPr>
              <w:rPr>
                <w:rFonts w:cs="Arial"/>
              </w:rPr>
            </w:pPr>
            <w:r w:rsidRPr="006E7AFF">
              <w:rPr>
                <w:rFonts w:cs="Arial"/>
              </w:rPr>
              <w:t>Correct ratio of adults to children.</w:t>
            </w:r>
          </w:p>
          <w:p w14:paraId="0DB27B6F" w14:textId="77777777" w:rsidR="00AB40A4" w:rsidRPr="006E7AFF" w:rsidRDefault="00AB40A4" w:rsidP="00AB40A4">
            <w:pPr>
              <w:rPr>
                <w:rFonts w:cs="Arial"/>
              </w:rPr>
            </w:pPr>
            <w:r w:rsidRPr="006E7AFF">
              <w:rPr>
                <w:rFonts w:cs="Arial"/>
              </w:rPr>
              <w:t xml:space="preserve">Children to be </w:t>
            </w:r>
            <w:proofErr w:type="gramStart"/>
            <w:r w:rsidRPr="006E7AFF">
              <w:rPr>
                <w:rFonts w:cs="Arial"/>
              </w:rPr>
              <w:t>supervised at all times</w:t>
            </w:r>
            <w:proofErr w:type="gramEnd"/>
            <w:r w:rsidRPr="006E7AFF">
              <w:rPr>
                <w:rFonts w:cs="Arial"/>
              </w:rPr>
              <w:t>.</w:t>
            </w:r>
          </w:p>
          <w:p w14:paraId="133610CB" w14:textId="77777777" w:rsidR="00AB40A4" w:rsidRPr="006E7AFF" w:rsidRDefault="00AB40A4" w:rsidP="00AB40A4">
            <w:pPr>
              <w:rPr>
                <w:rFonts w:cs="Arial"/>
              </w:rPr>
            </w:pPr>
          </w:p>
          <w:p w14:paraId="1C2EE974" w14:textId="77777777" w:rsidR="00AB40A4" w:rsidRPr="006E7AFF" w:rsidRDefault="00AB40A4" w:rsidP="00AB40A4">
            <w:pPr>
              <w:rPr>
                <w:rFonts w:cs="Arial"/>
              </w:rPr>
            </w:pPr>
          </w:p>
          <w:p w14:paraId="4EBED956" w14:textId="77777777" w:rsidR="00AB40A4" w:rsidRPr="006E7AFF" w:rsidRDefault="00AB40A4" w:rsidP="00AB40A4">
            <w:pPr>
              <w:rPr>
                <w:rFonts w:cs="Arial"/>
              </w:rPr>
            </w:pPr>
            <w:r w:rsidRPr="006E7AFF">
              <w:rPr>
                <w:rFonts w:cs="Arial"/>
              </w:rPr>
              <w:t>All staff are fully trained in vehicle use. Anyone driving a vehicle will hold as full UK driving licence.</w:t>
            </w:r>
          </w:p>
          <w:p w14:paraId="0AA49C0D" w14:textId="77777777" w:rsidR="00AB40A4" w:rsidRPr="006E7AFF" w:rsidRDefault="00AB40A4" w:rsidP="00AB40A4">
            <w:pPr>
              <w:rPr>
                <w:rFonts w:cs="Arial"/>
              </w:rPr>
            </w:pPr>
            <w:r w:rsidRPr="006E7AFF">
              <w:rPr>
                <w:rFonts w:cs="Arial"/>
              </w:rPr>
              <w:t>Safe systems of work are in place.</w:t>
            </w:r>
          </w:p>
        </w:tc>
        <w:tc>
          <w:tcPr>
            <w:tcW w:w="1875" w:type="dxa"/>
          </w:tcPr>
          <w:p w14:paraId="68035019" w14:textId="77777777" w:rsidR="00AB40A4" w:rsidRPr="006E7AFF" w:rsidRDefault="00AB40A4" w:rsidP="008910FF">
            <w:pPr>
              <w:jc w:val="center"/>
              <w:rPr>
                <w:rFonts w:cs="Arial"/>
              </w:rPr>
            </w:pPr>
            <w:r w:rsidRPr="006E7AFF">
              <w:rPr>
                <w:rFonts w:cs="Arial"/>
              </w:rPr>
              <w:t>Group Leaders</w:t>
            </w:r>
          </w:p>
          <w:p w14:paraId="6224C3D2" w14:textId="77777777" w:rsidR="00AB40A4" w:rsidRPr="006E7AFF" w:rsidRDefault="00AB40A4" w:rsidP="008910FF">
            <w:pPr>
              <w:jc w:val="center"/>
              <w:rPr>
                <w:rFonts w:cs="Arial"/>
              </w:rPr>
            </w:pPr>
          </w:p>
          <w:p w14:paraId="377928FB" w14:textId="77777777" w:rsidR="00AB40A4" w:rsidRPr="006E7AFF" w:rsidRDefault="00AB40A4" w:rsidP="008910FF">
            <w:pPr>
              <w:jc w:val="center"/>
              <w:rPr>
                <w:rFonts w:cs="Arial"/>
              </w:rPr>
            </w:pPr>
          </w:p>
          <w:p w14:paraId="3E25E8EB" w14:textId="77777777" w:rsidR="00AB40A4" w:rsidRPr="006E7AFF" w:rsidRDefault="00AB40A4" w:rsidP="008910FF">
            <w:pPr>
              <w:jc w:val="center"/>
              <w:rPr>
                <w:rFonts w:cs="Arial"/>
              </w:rPr>
            </w:pPr>
          </w:p>
          <w:p w14:paraId="4F656101" w14:textId="77777777" w:rsidR="00AB40A4" w:rsidRPr="006E7AFF" w:rsidRDefault="00AB40A4" w:rsidP="008910FF">
            <w:pPr>
              <w:jc w:val="center"/>
              <w:rPr>
                <w:rFonts w:cs="Arial"/>
              </w:rPr>
            </w:pPr>
          </w:p>
          <w:p w14:paraId="7F4730D6" w14:textId="77777777" w:rsidR="00AB40A4" w:rsidRPr="006E7AFF" w:rsidRDefault="00AB40A4" w:rsidP="008910FF">
            <w:pPr>
              <w:jc w:val="center"/>
              <w:rPr>
                <w:rFonts w:cs="Arial"/>
              </w:rPr>
            </w:pPr>
          </w:p>
          <w:p w14:paraId="69297AE6" w14:textId="77777777" w:rsidR="00AB40A4" w:rsidRPr="006E7AFF" w:rsidRDefault="00AB40A4" w:rsidP="008910FF">
            <w:pPr>
              <w:jc w:val="center"/>
              <w:rPr>
                <w:rFonts w:cs="Arial"/>
              </w:rPr>
            </w:pPr>
            <w:r w:rsidRPr="006E7AFF">
              <w:rPr>
                <w:rFonts w:cs="Arial"/>
              </w:rPr>
              <w:t>Robin Hill</w:t>
            </w:r>
          </w:p>
        </w:tc>
      </w:tr>
      <w:tr w:rsidR="00625EC5" w14:paraId="4F54D8E3" w14:textId="77777777" w:rsidTr="304095E3">
        <w:trPr>
          <w:cantSplit/>
          <w:jc w:val="center"/>
        </w:trPr>
        <w:tc>
          <w:tcPr>
            <w:tcW w:w="1767" w:type="dxa"/>
          </w:tcPr>
          <w:p w14:paraId="3C113C08" w14:textId="6C6B00DE" w:rsidR="00AB40A4" w:rsidRPr="006E7AFF" w:rsidRDefault="1BF0AB30" w:rsidP="00625EC5">
            <w:pPr>
              <w:pStyle w:val="ListParagraph"/>
              <w:numPr>
                <w:ilvl w:val="0"/>
                <w:numId w:val="4"/>
              </w:numPr>
              <w:ind w:left="306"/>
              <w:rPr>
                <w:rFonts w:cs="Arial"/>
              </w:rPr>
            </w:pPr>
            <w:r w:rsidRPr="1BF0AB30">
              <w:rPr>
                <w:rFonts w:cs="Arial"/>
              </w:rPr>
              <w:lastRenderedPageBreak/>
              <w:t>Adverse Weather</w:t>
            </w:r>
          </w:p>
        </w:tc>
        <w:tc>
          <w:tcPr>
            <w:tcW w:w="2337" w:type="dxa"/>
          </w:tcPr>
          <w:p w14:paraId="7C38CC27" w14:textId="77777777" w:rsidR="00AB40A4" w:rsidRPr="006E7AFF" w:rsidRDefault="00AB40A4" w:rsidP="00AB40A4">
            <w:pPr>
              <w:rPr>
                <w:rFonts w:cs="Arial"/>
              </w:rPr>
            </w:pPr>
            <w:r w:rsidRPr="006E7AFF">
              <w:rPr>
                <w:rFonts w:cs="Arial"/>
              </w:rPr>
              <w:t xml:space="preserve">Heatstroke and Sunburn. </w:t>
            </w:r>
          </w:p>
          <w:p w14:paraId="29FCFEC9" w14:textId="77777777" w:rsidR="00AB40A4" w:rsidRPr="006E7AFF" w:rsidRDefault="00AB40A4" w:rsidP="00AB40A4">
            <w:pPr>
              <w:rPr>
                <w:rFonts w:cs="Arial"/>
              </w:rPr>
            </w:pPr>
            <w:r w:rsidRPr="006E7AFF">
              <w:rPr>
                <w:rFonts w:cs="Arial"/>
              </w:rPr>
              <w:t>Adverse reaction to cold and wet conditions.</w:t>
            </w:r>
          </w:p>
          <w:p w14:paraId="69C7405B" w14:textId="77777777" w:rsidR="00AB40A4" w:rsidRPr="006E7AFF" w:rsidRDefault="00AB40A4" w:rsidP="00AB40A4">
            <w:pPr>
              <w:rPr>
                <w:rFonts w:cs="Arial"/>
              </w:rPr>
            </w:pPr>
          </w:p>
          <w:p w14:paraId="4C51996C" w14:textId="77777777" w:rsidR="00AB40A4" w:rsidRPr="006E7AFF" w:rsidRDefault="00AB40A4" w:rsidP="00AB40A4">
            <w:pPr>
              <w:rPr>
                <w:rFonts w:cs="Arial"/>
              </w:rPr>
            </w:pPr>
            <w:r w:rsidRPr="006E7AFF">
              <w:rPr>
                <w:rFonts w:cs="Arial"/>
              </w:rPr>
              <w:t>High Winds</w:t>
            </w:r>
          </w:p>
        </w:tc>
        <w:tc>
          <w:tcPr>
            <w:tcW w:w="2068" w:type="dxa"/>
          </w:tcPr>
          <w:p w14:paraId="717799F3" w14:textId="77777777" w:rsidR="00AB40A4" w:rsidRPr="006E7AFF" w:rsidRDefault="00AB40A4" w:rsidP="00AB40A4">
            <w:pPr>
              <w:rPr>
                <w:rFonts w:cs="Arial"/>
              </w:rPr>
            </w:pPr>
            <w:r w:rsidRPr="006E7AFF">
              <w:rPr>
                <w:rFonts w:cs="Arial"/>
              </w:rPr>
              <w:t>All Group</w:t>
            </w:r>
          </w:p>
          <w:p w14:paraId="1459F7B1" w14:textId="77777777" w:rsidR="00AB40A4" w:rsidRPr="006E7AFF" w:rsidRDefault="00AB40A4" w:rsidP="00AB40A4">
            <w:pPr>
              <w:rPr>
                <w:rFonts w:cs="Arial"/>
              </w:rPr>
            </w:pPr>
          </w:p>
          <w:p w14:paraId="5A7FF0E1" w14:textId="77777777" w:rsidR="00AB40A4" w:rsidRPr="006E7AFF" w:rsidRDefault="00AB40A4" w:rsidP="00AB40A4">
            <w:pPr>
              <w:rPr>
                <w:rFonts w:cs="Arial"/>
              </w:rPr>
            </w:pPr>
          </w:p>
          <w:p w14:paraId="7948CEB0" w14:textId="77777777" w:rsidR="00AB40A4" w:rsidRPr="006E7AFF" w:rsidRDefault="00AB40A4" w:rsidP="00AB40A4">
            <w:pPr>
              <w:rPr>
                <w:rFonts w:cs="Arial"/>
              </w:rPr>
            </w:pPr>
          </w:p>
          <w:p w14:paraId="792E25CD" w14:textId="77777777" w:rsidR="00AB40A4" w:rsidRPr="006E7AFF" w:rsidRDefault="00AB40A4" w:rsidP="00AB40A4">
            <w:pPr>
              <w:rPr>
                <w:rFonts w:cs="Arial"/>
              </w:rPr>
            </w:pPr>
          </w:p>
          <w:p w14:paraId="7A6D3104" w14:textId="77777777" w:rsidR="00AB40A4" w:rsidRPr="006E7AFF" w:rsidRDefault="00AB40A4" w:rsidP="00AB40A4">
            <w:pPr>
              <w:rPr>
                <w:rFonts w:cs="Arial"/>
              </w:rPr>
            </w:pPr>
          </w:p>
          <w:p w14:paraId="3D5967F0" w14:textId="77777777" w:rsidR="00AB40A4" w:rsidRPr="006E7AFF" w:rsidRDefault="00AB40A4" w:rsidP="00AB40A4">
            <w:pPr>
              <w:rPr>
                <w:rFonts w:cs="Arial"/>
              </w:rPr>
            </w:pPr>
            <w:r w:rsidRPr="006E7AFF">
              <w:rPr>
                <w:rFonts w:cs="Arial"/>
              </w:rPr>
              <w:t>All Group</w:t>
            </w:r>
          </w:p>
        </w:tc>
        <w:tc>
          <w:tcPr>
            <w:tcW w:w="328" w:type="dxa"/>
          </w:tcPr>
          <w:p w14:paraId="29F5319D" w14:textId="77777777" w:rsidR="00AB40A4" w:rsidRPr="004712A7" w:rsidRDefault="00AB40A4" w:rsidP="009D58EE">
            <w:pPr>
              <w:jc w:val="center"/>
              <w:rPr>
                <w:rFonts w:cs="Arial"/>
              </w:rPr>
            </w:pPr>
            <w:r w:rsidRPr="004712A7">
              <w:rPr>
                <w:rFonts w:cs="Arial"/>
              </w:rPr>
              <w:t>2</w:t>
            </w:r>
          </w:p>
          <w:p w14:paraId="3E7D1C31" w14:textId="77777777" w:rsidR="00AB40A4" w:rsidRPr="004712A7" w:rsidRDefault="00AB40A4" w:rsidP="009D58EE">
            <w:pPr>
              <w:jc w:val="center"/>
              <w:rPr>
                <w:rFonts w:cs="Arial"/>
              </w:rPr>
            </w:pPr>
          </w:p>
          <w:p w14:paraId="60AF5A91" w14:textId="77777777" w:rsidR="00AB40A4" w:rsidRPr="004712A7" w:rsidRDefault="00AB40A4" w:rsidP="009D58EE">
            <w:pPr>
              <w:jc w:val="center"/>
              <w:rPr>
                <w:rFonts w:cs="Arial"/>
              </w:rPr>
            </w:pPr>
          </w:p>
          <w:p w14:paraId="4232538D" w14:textId="77777777" w:rsidR="00AB40A4" w:rsidRPr="004712A7" w:rsidRDefault="00AB40A4" w:rsidP="009D58EE">
            <w:pPr>
              <w:jc w:val="center"/>
              <w:rPr>
                <w:rFonts w:cs="Arial"/>
              </w:rPr>
            </w:pPr>
          </w:p>
          <w:p w14:paraId="1FBC3120" w14:textId="77777777" w:rsidR="00AB40A4" w:rsidRPr="004712A7" w:rsidRDefault="00AB40A4" w:rsidP="009D58EE">
            <w:pPr>
              <w:jc w:val="center"/>
              <w:rPr>
                <w:rFonts w:cs="Arial"/>
              </w:rPr>
            </w:pPr>
          </w:p>
          <w:p w14:paraId="11B5577E" w14:textId="77777777" w:rsidR="00AB40A4" w:rsidRPr="004712A7" w:rsidRDefault="00AB40A4" w:rsidP="009D58EE">
            <w:pPr>
              <w:jc w:val="center"/>
              <w:rPr>
                <w:rFonts w:cs="Arial"/>
              </w:rPr>
            </w:pPr>
          </w:p>
          <w:p w14:paraId="59915EAB" w14:textId="77777777" w:rsidR="00AB40A4" w:rsidRPr="004712A7" w:rsidRDefault="00AB40A4" w:rsidP="009D58EE">
            <w:pPr>
              <w:jc w:val="center"/>
              <w:rPr>
                <w:rFonts w:cs="Arial"/>
              </w:rPr>
            </w:pPr>
            <w:r w:rsidRPr="004712A7">
              <w:rPr>
                <w:rFonts w:cs="Arial"/>
              </w:rPr>
              <w:t>2</w:t>
            </w:r>
          </w:p>
        </w:tc>
        <w:tc>
          <w:tcPr>
            <w:tcW w:w="328" w:type="dxa"/>
          </w:tcPr>
          <w:p w14:paraId="38E9A701" w14:textId="77777777" w:rsidR="00AB40A4" w:rsidRPr="004712A7" w:rsidRDefault="00AB40A4" w:rsidP="009D58EE">
            <w:pPr>
              <w:jc w:val="center"/>
              <w:rPr>
                <w:rFonts w:cs="Arial"/>
              </w:rPr>
            </w:pPr>
            <w:r w:rsidRPr="004712A7">
              <w:rPr>
                <w:rFonts w:cs="Arial"/>
              </w:rPr>
              <w:t>2</w:t>
            </w:r>
          </w:p>
          <w:p w14:paraId="76B8A5E1" w14:textId="77777777" w:rsidR="00AB40A4" w:rsidRPr="004712A7" w:rsidRDefault="00AB40A4" w:rsidP="009D58EE">
            <w:pPr>
              <w:jc w:val="center"/>
              <w:rPr>
                <w:rFonts w:cs="Arial"/>
              </w:rPr>
            </w:pPr>
          </w:p>
          <w:p w14:paraId="24C0A4BF" w14:textId="77777777" w:rsidR="00AB40A4" w:rsidRPr="004712A7" w:rsidRDefault="00AB40A4" w:rsidP="009D58EE">
            <w:pPr>
              <w:jc w:val="center"/>
              <w:rPr>
                <w:rFonts w:cs="Arial"/>
              </w:rPr>
            </w:pPr>
          </w:p>
          <w:p w14:paraId="0D7CFE8B" w14:textId="77777777" w:rsidR="00AB40A4" w:rsidRPr="004712A7" w:rsidRDefault="00AB40A4" w:rsidP="009D58EE">
            <w:pPr>
              <w:jc w:val="center"/>
              <w:rPr>
                <w:rFonts w:cs="Arial"/>
              </w:rPr>
            </w:pPr>
          </w:p>
          <w:p w14:paraId="0F3DD518" w14:textId="77777777" w:rsidR="00AB40A4" w:rsidRPr="004712A7" w:rsidRDefault="00AB40A4" w:rsidP="009D58EE">
            <w:pPr>
              <w:jc w:val="center"/>
              <w:rPr>
                <w:rFonts w:cs="Arial"/>
              </w:rPr>
            </w:pPr>
          </w:p>
          <w:p w14:paraId="5224AED8" w14:textId="77777777" w:rsidR="00AB40A4" w:rsidRPr="004712A7" w:rsidRDefault="00AB40A4" w:rsidP="009D58EE">
            <w:pPr>
              <w:jc w:val="center"/>
              <w:rPr>
                <w:rFonts w:cs="Arial"/>
              </w:rPr>
            </w:pPr>
          </w:p>
          <w:p w14:paraId="14D98CBB" w14:textId="77777777" w:rsidR="00AB40A4" w:rsidRPr="004712A7" w:rsidRDefault="00AB40A4" w:rsidP="009D58EE">
            <w:pPr>
              <w:jc w:val="center"/>
              <w:rPr>
                <w:rFonts w:cs="Arial"/>
              </w:rPr>
            </w:pPr>
            <w:r w:rsidRPr="004712A7">
              <w:rPr>
                <w:rFonts w:cs="Arial"/>
              </w:rPr>
              <w:t>3</w:t>
            </w:r>
          </w:p>
        </w:tc>
        <w:tc>
          <w:tcPr>
            <w:tcW w:w="631" w:type="dxa"/>
          </w:tcPr>
          <w:p w14:paraId="78F89209" w14:textId="77777777" w:rsidR="00AB40A4" w:rsidRPr="004712A7" w:rsidRDefault="00AB40A4" w:rsidP="009D58EE">
            <w:pPr>
              <w:jc w:val="center"/>
              <w:rPr>
                <w:rFonts w:cs="Arial"/>
              </w:rPr>
            </w:pPr>
            <w:r w:rsidRPr="004712A7">
              <w:rPr>
                <w:rFonts w:cs="Arial"/>
              </w:rPr>
              <w:t>4</w:t>
            </w:r>
          </w:p>
          <w:p w14:paraId="730754A2" w14:textId="77777777" w:rsidR="00AB40A4" w:rsidRPr="004712A7" w:rsidRDefault="00AB40A4" w:rsidP="009D58EE">
            <w:pPr>
              <w:jc w:val="center"/>
              <w:rPr>
                <w:rFonts w:cs="Arial"/>
              </w:rPr>
            </w:pPr>
          </w:p>
          <w:p w14:paraId="7B46C44F" w14:textId="77777777" w:rsidR="00AB40A4" w:rsidRPr="004712A7" w:rsidRDefault="00AB40A4" w:rsidP="009D58EE">
            <w:pPr>
              <w:jc w:val="center"/>
              <w:rPr>
                <w:rFonts w:cs="Arial"/>
              </w:rPr>
            </w:pPr>
          </w:p>
          <w:p w14:paraId="64E5F578" w14:textId="77777777" w:rsidR="00AB40A4" w:rsidRPr="004712A7" w:rsidRDefault="00AB40A4" w:rsidP="009D58EE">
            <w:pPr>
              <w:jc w:val="center"/>
              <w:rPr>
                <w:rFonts w:cs="Arial"/>
              </w:rPr>
            </w:pPr>
          </w:p>
          <w:p w14:paraId="6506F6A6" w14:textId="77777777" w:rsidR="00AB40A4" w:rsidRPr="004712A7" w:rsidRDefault="00AB40A4" w:rsidP="009D58EE">
            <w:pPr>
              <w:jc w:val="center"/>
              <w:rPr>
                <w:rFonts w:cs="Arial"/>
              </w:rPr>
            </w:pPr>
          </w:p>
          <w:p w14:paraId="57313A63" w14:textId="77777777" w:rsidR="00AB40A4" w:rsidRPr="004712A7" w:rsidRDefault="00AB40A4" w:rsidP="009D58EE">
            <w:pPr>
              <w:jc w:val="center"/>
              <w:rPr>
                <w:rFonts w:cs="Arial"/>
              </w:rPr>
            </w:pPr>
          </w:p>
          <w:p w14:paraId="2281DAF6" w14:textId="77777777" w:rsidR="00AB40A4" w:rsidRPr="004712A7" w:rsidRDefault="00AB40A4" w:rsidP="009D58EE">
            <w:pPr>
              <w:jc w:val="center"/>
              <w:rPr>
                <w:rFonts w:cs="Arial"/>
              </w:rPr>
            </w:pPr>
            <w:r w:rsidRPr="004712A7">
              <w:rPr>
                <w:rFonts w:cs="Arial"/>
              </w:rPr>
              <w:t>6</w:t>
            </w:r>
          </w:p>
        </w:tc>
        <w:tc>
          <w:tcPr>
            <w:tcW w:w="6054" w:type="dxa"/>
          </w:tcPr>
          <w:p w14:paraId="6AB9C8FC" w14:textId="77777777" w:rsidR="00AB40A4" w:rsidRPr="006E7AFF" w:rsidRDefault="00AB40A4" w:rsidP="00AB40A4">
            <w:pPr>
              <w:rPr>
                <w:rFonts w:cs="Arial"/>
              </w:rPr>
            </w:pPr>
            <w:r w:rsidRPr="006E7AFF">
              <w:rPr>
                <w:rFonts w:cs="Arial"/>
              </w:rPr>
              <w:t>Correct ratio of adults to children.</w:t>
            </w:r>
          </w:p>
          <w:p w14:paraId="74605F88" w14:textId="77777777" w:rsidR="00AB40A4" w:rsidRPr="006E7AFF" w:rsidRDefault="00AB40A4" w:rsidP="00AB40A4">
            <w:pPr>
              <w:rPr>
                <w:rFonts w:cs="Arial"/>
              </w:rPr>
            </w:pPr>
            <w:r w:rsidRPr="006E7AFF">
              <w:rPr>
                <w:rFonts w:cs="Arial"/>
              </w:rPr>
              <w:t xml:space="preserve">Children to be </w:t>
            </w:r>
            <w:proofErr w:type="gramStart"/>
            <w:r w:rsidRPr="006E7AFF">
              <w:rPr>
                <w:rFonts w:cs="Arial"/>
              </w:rPr>
              <w:t>supervised at all times</w:t>
            </w:r>
            <w:proofErr w:type="gramEnd"/>
            <w:r w:rsidRPr="006E7AFF">
              <w:rPr>
                <w:rFonts w:cs="Arial"/>
              </w:rPr>
              <w:t>.</w:t>
            </w:r>
          </w:p>
          <w:p w14:paraId="303DEB81" w14:textId="68BFA4D5" w:rsidR="00AB40A4" w:rsidRPr="006E7AFF" w:rsidRDefault="00AB40A4" w:rsidP="00AB40A4">
            <w:pPr>
              <w:rPr>
                <w:rFonts w:cs="Arial"/>
              </w:rPr>
            </w:pPr>
            <w:r w:rsidRPr="006E7AFF">
              <w:rPr>
                <w:rFonts w:cs="Arial"/>
              </w:rPr>
              <w:t>Group leaders are responsible for supplying sun</w:t>
            </w:r>
            <w:r w:rsidR="00FE1960">
              <w:rPr>
                <w:rFonts w:cs="Arial"/>
              </w:rPr>
              <w:t xml:space="preserve"> </w:t>
            </w:r>
            <w:r w:rsidRPr="006E7AFF">
              <w:rPr>
                <w:rFonts w:cs="Arial"/>
              </w:rPr>
              <w:t>cream, drinks etc. Also ensure adequate clothing on cold or wet days.</w:t>
            </w:r>
          </w:p>
          <w:p w14:paraId="52807A85" w14:textId="77777777" w:rsidR="00AB40A4" w:rsidRPr="006E7AFF" w:rsidRDefault="00AB40A4" w:rsidP="00AB40A4">
            <w:pPr>
              <w:rPr>
                <w:rFonts w:cs="Arial"/>
              </w:rPr>
            </w:pPr>
          </w:p>
          <w:p w14:paraId="31D4253A" w14:textId="77777777" w:rsidR="009D3090" w:rsidRDefault="009D3090" w:rsidP="00AB40A4">
            <w:pPr>
              <w:rPr>
                <w:rFonts w:cs="Arial"/>
              </w:rPr>
            </w:pPr>
          </w:p>
          <w:p w14:paraId="25E9252C" w14:textId="2F92E7D2" w:rsidR="00AB40A4" w:rsidRPr="006E7AFF" w:rsidRDefault="00AB40A4" w:rsidP="00AB40A4">
            <w:pPr>
              <w:rPr>
                <w:rFonts w:cs="Arial"/>
              </w:rPr>
            </w:pPr>
            <w:r w:rsidRPr="006E7AFF">
              <w:rPr>
                <w:rFonts w:cs="Arial"/>
              </w:rPr>
              <w:t xml:space="preserve">In the event of severe storm </w:t>
            </w:r>
            <w:r w:rsidR="00B85FC7" w:rsidRPr="006E7AFF">
              <w:rPr>
                <w:rFonts w:cs="Arial"/>
              </w:rPr>
              <w:t>conditions,</w:t>
            </w:r>
            <w:r w:rsidRPr="006E7AFF">
              <w:rPr>
                <w:rFonts w:cs="Arial"/>
              </w:rPr>
              <w:t xml:space="preserve"> the decision to close certain areas of the park may be made by the Park’s management. </w:t>
            </w:r>
          </w:p>
        </w:tc>
        <w:tc>
          <w:tcPr>
            <w:tcW w:w="1875" w:type="dxa"/>
          </w:tcPr>
          <w:p w14:paraId="7C43CF30" w14:textId="77777777" w:rsidR="00AB40A4" w:rsidRPr="006E7AFF" w:rsidRDefault="00AB40A4" w:rsidP="008910FF">
            <w:pPr>
              <w:jc w:val="center"/>
              <w:rPr>
                <w:rFonts w:cs="Arial"/>
              </w:rPr>
            </w:pPr>
            <w:r w:rsidRPr="006E7AFF">
              <w:rPr>
                <w:rFonts w:cs="Arial"/>
              </w:rPr>
              <w:t>Group Leaders</w:t>
            </w:r>
          </w:p>
          <w:p w14:paraId="50706C35" w14:textId="77777777" w:rsidR="00AB40A4" w:rsidRPr="006E7AFF" w:rsidRDefault="00AB40A4" w:rsidP="008910FF">
            <w:pPr>
              <w:jc w:val="center"/>
              <w:rPr>
                <w:rFonts w:cs="Arial"/>
              </w:rPr>
            </w:pPr>
          </w:p>
          <w:p w14:paraId="03F40C31" w14:textId="77777777" w:rsidR="00AB40A4" w:rsidRPr="006E7AFF" w:rsidRDefault="00AB40A4" w:rsidP="008910FF">
            <w:pPr>
              <w:jc w:val="center"/>
              <w:rPr>
                <w:rFonts w:cs="Arial"/>
              </w:rPr>
            </w:pPr>
          </w:p>
          <w:p w14:paraId="44846C99" w14:textId="77777777" w:rsidR="00AB40A4" w:rsidRPr="006E7AFF" w:rsidRDefault="00AB40A4" w:rsidP="008910FF">
            <w:pPr>
              <w:jc w:val="center"/>
              <w:rPr>
                <w:rFonts w:cs="Arial"/>
              </w:rPr>
            </w:pPr>
          </w:p>
          <w:p w14:paraId="2746F749" w14:textId="77777777" w:rsidR="00AB40A4" w:rsidRPr="006E7AFF" w:rsidRDefault="00AB40A4" w:rsidP="008910FF">
            <w:pPr>
              <w:jc w:val="center"/>
              <w:rPr>
                <w:rFonts w:cs="Arial"/>
              </w:rPr>
            </w:pPr>
          </w:p>
          <w:p w14:paraId="68896CDB" w14:textId="77777777" w:rsidR="00AB40A4" w:rsidRPr="006E7AFF" w:rsidRDefault="00AB40A4" w:rsidP="008910FF">
            <w:pPr>
              <w:jc w:val="center"/>
              <w:rPr>
                <w:rFonts w:cs="Arial"/>
              </w:rPr>
            </w:pPr>
          </w:p>
          <w:p w14:paraId="5566443E" w14:textId="77777777" w:rsidR="00AB40A4" w:rsidRPr="006E7AFF" w:rsidRDefault="00AB40A4" w:rsidP="008910FF">
            <w:pPr>
              <w:jc w:val="center"/>
              <w:rPr>
                <w:rFonts w:cs="Arial"/>
              </w:rPr>
            </w:pPr>
            <w:r w:rsidRPr="006E7AFF">
              <w:rPr>
                <w:rFonts w:cs="Arial"/>
              </w:rPr>
              <w:t>Robin Hill</w:t>
            </w:r>
          </w:p>
        </w:tc>
      </w:tr>
      <w:tr w:rsidR="00625EC5" w14:paraId="53F25C98" w14:textId="77777777" w:rsidTr="304095E3">
        <w:trPr>
          <w:cantSplit/>
          <w:jc w:val="center"/>
        </w:trPr>
        <w:tc>
          <w:tcPr>
            <w:tcW w:w="1767" w:type="dxa"/>
          </w:tcPr>
          <w:p w14:paraId="0511588E" w14:textId="50152FB1" w:rsidR="00AB40A4" w:rsidRPr="006E7AFF" w:rsidRDefault="1BF0AB30" w:rsidP="00625EC5">
            <w:pPr>
              <w:pStyle w:val="ListParagraph"/>
              <w:numPr>
                <w:ilvl w:val="0"/>
                <w:numId w:val="4"/>
              </w:numPr>
              <w:ind w:left="306"/>
              <w:rPr>
                <w:rFonts w:cs="Arial"/>
              </w:rPr>
            </w:pPr>
            <w:r w:rsidRPr="1BF0AB30">
              <w:rPr>
                <w:rFonts w:cs="Arial"/>
              </w:rPr>
              <w:t>15. Slips, Trips and Falls</w:t>
            </w:r>
          </w:p>
        </w:tc>
        <w:tc>
          <w:tcPr>
            <w:tcW w:w="2337" w:type="dxa"/>
          </w:tcPr>
          <w:p w14:paraId="057EFC22" w14:textId="77777777" w:rsidR="00AB40A4" w:rsidRPr="006E7AFF" w:rsidRDefault="00AB40A4" w:rsidP="00AB40A4">
            <w:pPr>
              <w:rPr>
                <w:rFonts w:cs="Arial"/>
              </w:rPr>
            </w:pPr>
            <w:r w:rsidRPr="006E7AFF">
              <w:rPr>
                <w:rFonts w:cs="Arial"/>
              </w:rPr>
              <w:t>Personal Injury</w:t>
            </w:r>
          </w:p>
        </w:tc>
        <w:tc>
          <w:tcPr>
            <w:tcW w:w="2068" w:type="dxa"/>
          </w:tcPr>
          <w:p w14:paraId="739B4ED5" w14:textId="77777777" w:rsidR="00AB40A4" w:rsidRPr="006E7AFF" w:rsidRDefault="00AB40A4" w:rsidP="00AB40A4">
            <w:pPr>
              <w:rPr>
                <w:rFonts w:cs="Arial"/>
              </w:rPr>
            </w:pPr>
            <w:r w:rsidRPr="006E7AFF">
              <w:rPr>
                <w:rFonts w:cs="Arial"/>
              </w:rPr>
              <w:t>All Group</w:t>
            </w:r>
          </w:p>
        </w:tc>
        <w:tc>
          <w:tcPr>
            <w:tcW w:w="328" w:type="dxa"/>
          </w:tcPr>
          <w:p w14:paraId="282C4135" w14:textId="77777777" w:rsidR="00AB40A4" w:rsidRPr="004712A7" w:rsidRDefault="00AB40A4" w:rsidP="009D58EE">
            <w:pPr>
              <w:jc w:val="center"/>
              <w:rPr>
                <w:rFonts w:cs="Arial"/>
              </w:rPr>
            </w:pPr>
            <w:r w:rsidRPr="004712A7">
              <w:rPr>
                <w:rFonts w:cs="Arial"/>
              </w:rPr>
              <w:t>2</w:t>
            </w:r>
          </w:p>
        </w:tc>
        <w:tc>
          <w:tcPr>
            <w:tcW w:w="328" w:type="dxa"/>
          </w:tcPr>
          <w:p w14:paraId="44CE6399" w14:textId="77777777" w:rsidR="00AB40A4" w:rsidRPr="004712A7" w:rsidRDefault="00AB40A4" w:rsidP="009D58EE">
            <w:pPr>
              <w:jc w:val="center"/>
              <w:rPr>
                <w:rFonts w:cs="Arial"/>
              </w:rPr>
            </w:pPr>
            <w:r w:rsidRPr="004712A7">
              <w:rPr>
                <w:rFonts w:cs="Arial"/>
              </w:rPr>
              <w:t>3</w:t>
            </w:r>
          </w:p>
        </w:tc>
        <w:tc>
          <w:tcPr>
            <w:tcW w:w="631" w:type="dxa"/>
          </w:tcPr>
          <w:p w14:paraId="3CCFBA27" w14:textId="77777777" w:rsidR="00AB40A4" w:rsidRPr="004712A7" w:rsidRDefault="00AB40A4" w:rsidP="009D58EE">
            <w:pPr>
              <w:jc w:val="center"/>
              <w:rPr>
                <w:rFonts w:cs="Arial"/>
              </w:rPr>
            </w:pPr>
            <w:r w:rsidRPr="004712A7">
              <w:rPr>
                <w:rFonts w:cs="Arial"/>
              </w:rPr>
              <w:t>6</w:t>
            </w:r>
          </w:p>
        </w:tc>
        <w:tc>
          <w:tcPr>
            <w:tcW w:w="6054" w:type="dxa"/>
          </w:tcPr>
          <w:p w14:paraId="08252E48" w14:textId="77777777" w:rsidR="00AB40A4" w:rsidRPr="006E7AFF" w:rsidRDefault="00AB40A4" w:rsidP="00AB40A4">
            <w:pPr>
              <w:rPr>
                <w:rFonts w:cs="Arial"/>
              </w:rPr>
            </w:pPr>
            <w:r w:rsidRPr="006E7AFF">
              <w:rPr>
                <w:rFonts w:cs="Arial"/>
              </w:rPr>
              <w:t>Correct ratio of adults to children.</w:t>
            </w:r>
          </w:p>
          <w:p w14:paraId="156D37E8" w14:textId="77777777" w:rsidR="00AB40A4" w:rsidRPr="006E7AFF" w:rsidRDefault="00AB40A4" w:rsidP="00AB40A4">
            <w:pPr>
              <w:rPr>
                <w:rFonts w:cs="Arial"/>
              </w:rPr>
            </w:pPr>
            <w:r w:rsidRPr="006E7AFF">
              <w:rPr>
                <w:rFonts w:cs="Arial"/>
              </w:rPr>
              <w:t xml:space="preserve">Children to be </w:t>
            </w:r>
            <w:proofErr w:type="gramStart"/>
            <w:r w:rsidRPr="006E7AFF">
              <w:rPr>
                <w:rFonts w:cs="Arial"/>
              </w:rPr>
              <w:t>supervised at all times</w:t>
            </w:r>
            <w:proofErr w:type="gramEnd"/>
            <w:r w:rsidRPr="006E7AFF">
              <w:rPr>
                <w:rFonts w:cs="Arial"/>
              </w:rPr>
              <w:t>.</w:t>
            </w:r>
          </w:p>
          <w:p w14:paraId="1A067828" w14:textId="77777777" w:rsidR="00AB40A4" w:rsidRPr="006E7AFF" w:rsidRDefault="00AB40A4" w:rsidP="00AB40A4">
            <w:pPr>
              <w:rPr>
                <w:rFonts w:cs="Arial"/>
              </w:rPr>
            </w:pPr>
          </w:p>
          <w:p w14:paraId="053C44D7" w14:textId="06DF4A69" w:rsidR="00AB40A4" w:rsidRDefault="00AB40A4" w:rsidP="00AB40A4">
            <w:pPr>
              <w:rPr>
                <w:rFonts w:cs="Arial"/>
              </w:rPr>
            </w:pPr>
            <w:r w:rsidRPr="006E7AFF">
              <w:rPr>
                <w:rFonts w:cs="Arial"/>
                <w:b/>
              </w:rPr>
              <w:t>Please Note:</w:t>
            </w:r>
            <w:r w:rsidRPr="006E7AFF">
              <w:rPr>
                <w:rFonts w:cs="Arial"/>
              </w:rPr>
              <w:t xml:space="preserve"> Robin Hill is predominantly an outdoor </w:t>
            </w:r>
            <w:proofErr w:type="gramStart"/>
            <w:r w:rsidRPr="006E7AFF">
              <w:rPr>
                <w:rFonts w:cs="Arial"/>
              </w:rPr>
              <w:t>environment</w:t>
            </w:r>
            <w:proofErr w:type="gramEnd"/>
            <w:r w:rsidRPr="006E7AFF">
              <w:rPr>
                <w:rFonts w:cs="Arial"/>
              </w:rPr>
              <w:t xml:space="preserve"> and some paths have a gradient of 1:5 (12°).</w:t>
            </w:r>
            <w:r w:rsidR="008313C9">
              <w:rPr>
                <w:rFonts w:cs="Arial"/>
              </w:rPr>
              <w:t xml:space="preserve"> Some paths are located within a woodland area and naturally these areas may have exposed roots, please take care.</w:t>
            </w:r>
          </w:p>
          <w:p w14:paraId="3F366314" w14:textId="77777777" w:rsidR="008313C9" w:rsidRPr="006E7AFF" w:rsidRDefault="008313C9" w:rsidP="00AB40A4">
            <w:pPr>
              <w:rPr>
                <w:rFonts w:cs="Arial"/>
              </w:rPr>
            </w:pPr>
          </w:p>
          <w:p w14:paraId="7429A952" w14:textId="77777777" w:rsidR="00AB40A4" w:rsidRPr="006E7AFF" w:rsidRDefault="00AB40A4" w:rsidP="00AB40A4">
            <w:pPr>
              <w:rPr>
                <w:rFonts w:cs="Arial"/>
              </w:rPr>
            </w:pPr>
            <w:r w:rsidRPr="006E7AFF">
              <w:rPr>
                <w:rFonts w:cs="Arial"/>
              </w:rPr>
              <w:t>Due to the unpredictable nature of the British weather paths may be wet and conditions could be windy. All visitors are advised to wear suitable footwear.</w:t>
            </w:r>
          </w:p>
          <w:p w14:paraId="7D5197FC" w14:textId="77777777" w:rsidR="00AB40A4" w:rsidRPr="006E7AFF" w:rsidRDefault="00AB40A4" w:rsidP="00AB40A4">
            <w:pPr>
              <w:rPr>
                <w:rFonts w:cs="Arial"/>
              </w:rPr>
            </w:pPr>
          </w:p>
          <w:p w14:paraId="3E409FA6" w14:textId="77777777" w:rsidR="00AB40A4" w:rsidRPr="006E7AFF" w:rsidRDefault="00AB40A4" w:rsidP="00AB40A4">
            <w:pPr>
              <w:rPr>
                <w:rFonts w:cs="Arial"/>
              </w:rPr>
            </w:pPr>
            <w:r w:rsidRPr="006E7AFF">
              <w:rPr>
                <w:rFonts w:cs="Arial"/>
              </w:rPr>
              <w:t xml:space="preserve">All areas (including paths) are inspected daily prior to opening. Anti-slip treatments are used in areas </w:t>
            </w:r>
            <w:proofErr w:type="gramStart"/>
            <w:r w:rsidRPr="006E7AFF">
              <w:rPr>
                <w:rFonts w:cs="Arial"/>
              </w:rPr>
              <w:t>where</w:t>
            </w:r>
            <w:proofErr w:type="gramEnd"/>
            <w:r w:rsidRPr="006E7AFF">
              <w:rPr>
                <w:rFonts w:cs="Arial"/>
              </w:rPr>
              <w:t xml:space="preserve"> deemed necessary. There is adequate lighting in all areas. Handrails and guardrails are fitted where necessary. Safety surfacing (wood chips or rubber) is installed where required.</w:t>
            </w:r>
          </w:p>
        </w:tc>
        <w:tc>
          <w:tcPr>
            <w:tcW w:w="1875" w:type="dxa"/>
          </w:tcPr>
          <w:p w14:paraId="50397BF2" w14:textId="77777777" w:rsidR="00AB40A4" w:rsidRPr="006E7AFF" w:rsidRDefault="00AB40A4" w:rsidP="008910FF">
            <w:pPr>
              <w:jc w:val="center"/>
              <w:rPr>
                <w:rFonts w:cs="Arial"/>
              </w:rPr>
            </w:pPr>
            <w:r w:rsidRPr="006E7AFF">
              <w:rPr>
                <w:rFonts w:cs="Arial"/>
              </w:rPr>
              <w:t>Group Leaders</w:t>
            </w:r>
          </w:p>
          <w:p w14:paraId="4854C82F" w14:textId="77777777" w:rsidR="00AB40A4" w:rsidRPr="006E7AFF" w:rsidRDefault="00AB40A4" w:rsidP="008910FF">
            <w:pPr>
              <w:jc w:val="center"/>
              <w:rPr>
                <w:rFonts w:cs="Arial"/>
              </w:rPr>
            </w:pPr>
          </w:p>
          <w:p w14:paraId="779081AC" w14:textId="77777777" w:rsidR="00AB40A4" w:rsidRPr="006E7AFF" w:rsidRDefault="00AB40A4" w:rsidP="008910FF">
            <w:pPr>
              <w:jc w:val="center"/>
              <w:rPr>
                <w:rFonts w:cs="Arial"/>
              </w:rPr>
            </w:pPr>
          </w:p>
          <w:p w14:paraId="7DCB9213" w14:textId="77777777" w:rsidR="00AB40A4" w:rsidRPr="006E7AFF" w:rsidRDefault="00AB40A4" w:rsidP="008910FF">
            <w:pPr>
              <w:jc w:val="center"/>
              <w:rPr>
                <w:rFonts w:cs="Arial"/>
              </w:rPr>
            </w:pPr>
          </w:p>
          <w:p w14:paraId="05AFE701" w14:textId="77777777" w:rsidR="00AB40A4" w:rsidRPr="006E7AFF" w:rsidRDefault="00AB40A4" w:rsidP="008910FF">
            <w:pPr>
              <w:jc w:val="center"/>
              <w:rPr>
                <w:rFonts w:cs="Arial"/>
              </w:rPr>
            </w:pPr>
          </w:p>
          <w:p w14:paraId="483DCDD5" w14:textId="77777777" w:rsidR="00AB40A4" w:rsidRPr="006E7AFF" w:rsidRDefault="00AB40A4" w:rsidP="008910FF">
            <w:pPr>
              <w:jc w:val="center"/>
              <w:rPr>
                <w:rFonts w:cs="Arial"/>
              </w:rPr>
            </w:pPr>
          </w:p>
          <w:p w14:paraId="060E2E43" w14:textId="77777777" w:rsidR="00AB40A4" w:rsidRPr="006E7AFF" w:rsidRDefault="00AB40A4" w:rsidP="008910FF">
            <w:pPr>
              <w:jc w:val="center"/>
              <w:rPr>
                <w:rFonts w:cs="Arial"/>
              </w:rPr>
            </w:pPr>
          </w:p>
          <w:p w14:paraId="6911778F" w14:textId="77777777" w:rsidR="00AB40A4" w:rsidRPr="006E7AFF" w:rsidRDefault="00AB40A4" w:rsidP="008910FF">
            <w:pPr>
              <w:jc w:val="center"/>
              <w:rPr>
                <w:rFonts w:cs="Arial"/>
              </w:rPr>
            </w:pPr>
          </w:p>
          <w:p w14:paraId="5E24A421" w14:textId="77777777" w:rsidR="00AB40A4" w:rsidRPr="006E7AFF" w:rsidRDefault="00AB40A4" w:rsidP="008910FF">
            <w:pPr>
              <w:jc w:val="center"/>
              <w:rPr>
                <w:rFonts w:cs="Arial"/>
              </w:rPr>
            </w:pPr>
          </w:p>
          <w:p w14:paraId="3EB97781" w14:textId="77777777" w:rsidR="00AB40A4" w:rsidRPr="006E7AFF" w:rsidRDefault="00AB40A4" w:rsidP="008910FF">
            <w:pPr>
              <w:jc w:val="center"/>
              <w:rPr>
                <w:rFonts w:cs="Arial"/>
              </w:rPr>
            </w:pPr>
          </w:p>
          <w:p w14:paraId="6C2A70D1" w14:textId="77777777" w:rsidR="00AB40A4" w:rsidRPr="006E7AFF" w:rsidRDefault="00AB40A4" w:rsidP="008910FF">
            <w:pPr>
              <w:jc w:val="center"/>
              <w:rPr>
                <w:rFonts w:cs="Arial"/>
              </w:rPr>
            </w:pPr>
          </w:p>
          <w:p w14:paraId="6098BAE3" w14:textId="77777777" w:rsidR="00AB40A4" w:rsidRPr="006E7AFF" w:rsidRDefault="00AB40A4" w:rsidP="008910FF">
            <w:pPr>
              <w:jc w:val="center"/>
              <w:rPr>
                <w:rFonts w:cs="Arial"/>
              </w:rPr>
            </w:pPr>
          </w:p>
          <w:p w14:paraId="5E468F3F" w14:textId="77777777" w:rsidR="00AB40A4" w:rsidRPr="006E7AFF" w:rsidRDefault="00AB40A4" w:rsidP="008910FF">
            <w:pPr>
              <w:jc w:val="center"/>
              <w:rPr>
                <w:rFonts w:cs="Arial"/>
              </w:rPr>
            </w:pPr>
            <w:r w:rsidRPr="006E7AFF">
              <w:rPr>
                <w:rFonts w:cs="Arial"/>
              </w:rPr>
              <w:t>Robin Hill</w:t>
            </w:r>
          </w:p>
        </w:tc>
      </w:tr>
      <w:tr w:rsidR="00625EC5" w14:paraId="60659366" w14:textId="77777777" w:rsidTr="304095E3">
        <w:trPr>
          <w:cantSplit/>
          <w:jc w:val="center"/>
        </w:trPr>
        <w:tc>
          <w:tcPr>
            <w:tcW w:w="1767" w:type="dxa"/>
          </w:tcPr>
          <w:p w14:paraId="3FB1C0DE" w14:textId="2D82700D" w:rsidR="00AB40A4" w:rsidRPr="006E7AFF" w:rsidRDefault="1BF0AB30" w:rsidP="00625EC5">
            <w:pPr>
              <w:pStyle w:val="ListParagraph"/>
              <w:numPr>
                <w:ilvl w:val="0"/>
                <w:numId w:val="4"/>
              </w:numPr>
              <w:ind w:left="306"/>
              <w:rPr>
                <w:rFonts w:cs="Arial"/>
              </w:rPr>
            </w:pPr>
            <w:r w:rsidRPr="1BF0AB30">
              <w:rPr>
                <w:rFonts w:cs="Arial"/>
              </w:rPr>
              <w:lastRenderedPageBreak/>
              <w:t>Paths and Gradients</w:t>
            </w:r>
          </w:p>
        </w:tc>
        <w:tc>
          <w:tcPr>
            <w:tcW w:w="2337" w:type="dxa"/>
          </w:tcPr>
          <w:p w14:paraId="2140D3C6" w14:textId="77777777" w:rsidR="00AB40A4" w:rsidRPr="006E7AFF" w:rsidRDefault="00AB40A4" w:rsidP="00AB40A4">
            <w:pPr>
              <w:rPr>
                <w:rFonts w:cs="Arial"/>
              </w:rPr>
            </w:pPr>
            <w:r w:rsidRPr="006E7AFF">
              <w:rPr>
                <w:rFonts w:cs="Arial"/>
              </w:rPr>
              <w:t>Loss of control of wheelchair and/or electric mobility scooter resulting in Personal Injury</w:t>
            </w:r>
          </w:p>
        </w:tc>
        <w:tc>
          <w:tcPr>
            <w:tcW w:w="2068" w:type="dxa"/>
          </w:tcPr>
          <w:p w14:paraId="4F092593" w14:textId="77777777" w:rsidR="00AB40A4" w:rsidRPr="006E7AFF" w:rsidRDefault="00AB40A4" w:rsidP="00AB40A4">
            <w:pPr>
              <w:rPr>
                <w:rFonts w:cs="Arial"/>
              </w:rPr>
            </w:pPr>
            <w:r w:rsidRPr="006E7AFF">
              <w:rPr>
                <w:rFonts w:cs="Arial"/>
              </w:rPr>
              <w:t>Wheelchair/Mobility Scooter users</w:t>
            </w:r>
          </w:p>
        </w:tc>
        <w:tc>
          <w:tcPr>
            <w:tcW w:w="328" w:type="dxa"/>
          </w:tcPr>
          <w:p w14:paraId="2CF35FA8" w14:textId="77777777" w:rsidR="00AB40A4" w:rsidRPr="004712A7" w:rsidRDefault="00AB40A4" w:rsidP="009D58EE">
            <w:pPr>
              <w:jc w:val="center"/>
              <w:rPr>
                <w:rFonts w:cs="Arial"/>
              </w:rPr>
            </w:pPr>
            <w:r w:rsidRPr="004712A7">
              <w:rPr>
                <w:rFonts w:cs="Arial"/>
              </w:rPr>
              <w:t>3</w:t>
            </w:r>
          </w:p>
        </w:tc>
        <w:tc>
          <w:tcPr>
            <w:tcW w:w="328" w:type="dxa"/>
          </w:tcPr>
          <w:p w14:paraId="0FA96F0D" w14:textId="77777777" w:rsidR="00AB40A4" w:rsidRPr="004712A7" w:rsidRDefault="00AB40A4" w:rsidP="009D58EE">
            <w:pPr>
              <w:jc w:val="center"/>
              <w:rPr>
                <w:rFonts w:cs="Arial"/>
              </w:rPr>
            </w:pPr>
            <w:r w:rsidRPr="004712A7">
              <w:rPr>
                <w:rFonts w:cs="Arial"/>
              </w:rPr>
              <w:t>2</w:t>
            </w:r>
          </w:p>
        </w:tc>
        <w:tc>
          <w:tcPr>
            <w:tcW w:w="631" w:type="dxa"/>
          </w:tcPr>
          <w:p w14:paraId="7215EFFB" w14:textId="77777777" w:rsidR="00AB40A4" w:rsidRPr="004712A7" w:rsidRDefault="00AB40A4" w:rsidP="009D58EE">
            <w:pPr>
              <w:jc w:val="center"/>
              <w:rPr>
                <w:rFonts w:cs="Arial"/>
              </w:rPr>
            </w:pPr>
            <w:r w:rsidRPr="004712A7">
              <w:rPr>
                <w:rFonts w:cs="Arial"/>
              </w:rPr>
              <w:t>6</w:t>
            </w:r>
          </w:p>
        </w:tc>
        <w:tc>
          <w:tcPr>
            <w:tcW w:w="6054" w:type="dxa"/>
          </w:tcPr>
          <w:p w14:paraId="4EA45B1B" w14:textId="77777777" w:rsidR="00AB40A4" w:rsidRPr="006E7AFF" w:rsidRDefault="00AB40A4" w:rsidP="00AB40A4">
            <w:pPr>
              <w:rPr>
                <w:rFonts w:cs="Arial"/>
              </w:rPr>
            </w:pPr>
            <w:r w:rsidRPr="006E7AFF">
              <w:rPr>
                <w:rFonts w:cs="Arial"/>
              </w:rPr>
              <w:t xml:space="preserve">Wheelchair users and those using electric mobility scooters must ensure that they are confident in using the equipment and </w:t>
            </w:r>
            <w:r w:rsidRPr="006E7AFF">
              <w:rPr>
                <w:rFonts w:cs="Arial"/>
                <w:b/>
              </w:rPr>
              <w:t>do not exceed its capabilities</w:t>
            </w:r>
            <w:r w:rsidRPr="006E7AFF">
              <w:rPr>
                <w:rFonts w:cs="Arial"/>
              </w:rPr>
              <w:t>.</w:t>
            </w:r>
          </w:p>
          <w:p w14:paraId="1247FC71" w14:textId="77777777" w:rsidR="00AB40A4" w:rsidRPr="006E7AFF" w:rsidRDefault="00AB40A4" w:rsidP="00AB40A4">
            <w:pPr>
              <w:rPr>
                <w:rFonts w:cs="Arial"/>
              </w:rPr>
            </w:pPr>
          </w:p>
          <w:p w14:paraId="6EAC4886" w14:textId="0E56A6EE" w:rsidR="00AB40A4" w:rsidRDefault="00385F24" w:rsidP="00AB40A4">
            <w:pPr>
              <w:rPr>
                <w:rFonts w:cs="Arial"/>
              </w:rPr>
            </w:pPr>
            <w:r>
              <w:rPr>
                <w:rFonts w:cs="Arial"/>
              </w:rPr>
              <w:t>A s</w:t>
            </w:r>
            <w:r w:rsidR="00AB40A4" w:rsidRPr="006E7AFF">
              <w:rPr>
                <w:rFonts w:cs="Arial"/>
              </w:rPr>
              <w:t xml:space="preserve">eparate disability guide </w:t>
            </w:r>
            <w:r>
              <w:rPr>
                <w:rFonts w:cs="Arial"/>
              </w:rPr>
              <w:t xml:space="preserve">is </w:t>
            </w:r>
            <w:r w:rsidR="00AB40A4" w:rsidRPr="006E7AFF">
              <w:rPr>
                <w:rFonts w:cs="Arial"/>
              </w:rPr>
              <w:t>available from main admissions desk which has further information on which paths have steep gradients.</w:t>
            </w:r>
          </w:p>
          <w:p w14:paraId="2D4EB6BA" w14:textId="77777777" w:rsidR="00385F24" w:rsidRPr="006E7AFF" w:rsidRDefault="00385F24" w:rsidP="00AB40A4">
            <w:pPr>
              <w:rPr>
                <w:rFonts w:cs="Arial"/>
              </w:rPr>
            </w:pPr>
          </w:p>
          <w:p w14:paraId="2C894802" w14:textId="3C9A2F63" w:rsidR="00AB40A4" w:rsidRPr="006E7AFF" w:rsidRDefault="00385F24" w:rsidP="00385F24">
            <w:pPr>
              <w:rPr>
                <w:rFonts w:cs="Arial"/>
              </w:rPr>
            </w:pPr>
            <w:r>
              <w:rPr>
                <w:rFonts w:cs="Arial"/>
              </w:rPr>
              <w:t>There is s</w:t>
            </w:r>
            <w:r w:rsidR="00AB40A4" w:rsidRPr="006E7AFF">
              <w:rPr>
                <w:rFonts w:cs="Arial"/>
              </w:rPr>
              <w:t>ignage at specific locations around the park to indicate steep gradients.</w:t>
            </w:r>
          </w:p>
        </w:tc>
        <w:tc>
          <w:tcPr>
            <w:tcW w:w="1875" w:type="dxa"/>
          </w:tcPr>
          <w:p w14:paraId="299C3278" w14:textId="77777777" w:rsidR="00AB40A4" w:rsidRPr="006E7AFF" w:rsidRDefault="00AB40A4" w:rsidP="008910FF">
            <w:pPr>
              <w:jc w:val="center"/>
              <w:rPr>
                <w:rFonts w:cs="Arial"/>
              </w:rPr>
            </w:pPr>
            <w:r w:rsidRPr="006E7AFF">
              <w:rPr>
                <w:rFonts w:cs="Arial"/>
              </w:rPr>
              <w:t>Group Leaders</w:t>
            </w:r>
          </w:p>
          <w:p w14:paraId="6848F2D8" w14:textId="77777777" w:rsidR="00AB40A4" w:rsidRPr="006E7AFF" w:rsidRDefault="00AB40A4" w:rsidP="008910FF">
            <w:pPr>
              <w:jc w:val="center"/>
              <w:rPr>
                <w:rFonts w:cs="Arial"/>
              </w:rPr>
            </w:pPr>
          </w:p>
          <w:p w14:paraId="51992CB9" w14:textId="77777777" w:rsidR="00AB40A4" w:rsidRPr="006E7AFF" w:rsidRDefault="00AB40A4" w:rsidP="008910FF">
            <w:pPr>
              <w:jc w:val="center"/>
              <w:rPr>
                <w:rFonts w:cs="Arial"/>
              </w:rPr>
            </w:pPr>
          </w:p>
          <w:p w14:paraId="7C559064" w14:textId="77777777" w:rsidR="00AB40A4" w:rsidRPr="006E7AFF" w:rsidRDefault="00AB40A4" w:rsidP="008910FF">
            <w:pPr>
              <w:jc w:val="center"/>
              <w:rPr>
                <w:rFonts w:cs="Arial"/>
              </w:rPr>
            </w:pPr>
          </w:p>
          <w:p w14:paraId="193D5153" w14:textId="77777777" w:rsidR="00AB40A4" w:rsidRPr="006E7AFF" w:rsidRDefault="00AB40A4" w:rsidP="008910FF">
            <w:pPr>
              <w:jc w:val="center"/>
              <w:rPr>
                <w:rFonts w:cs="Arial"/>
              </w:rPr>
            </w:pPr>
            <w:r w:rsidRPr="006E7AFF">
              <w:rPr>
                <w:rFonts w:cs="Arial"/>
              </w:rPr>
              <w:t>Robin Hill</w:t>
            </w:r>
          </w:p>
        </w:tc>
      </w:tr>
      <w:tr w:rsidR="00625EC5" w14:paraId="4E234DE8" w14:textId="77777777" w:rsidTr="304095E3">
        <w:trPr>
          <w:cantSplit/>
          <w:jc w:val="center"/>
        </w:trPr>
        <w:tc>
          <w:tcPr>
            <w:tcW w:w="1767" w:type="dxa"/>
          </w:tcPr>
          <w:p w14:paraId="33D49D60" w14:textId="3CBE3C9D" w:rsidR="00AB40A4" w:rsidRPr="006E7AFF" w:rsidRDefault="1BF0AB30" w:rsidP="00625EC5">
            <w:pPr>
              <w:pStyle w:val="ListParagraph"/>
              <w:numPr>
                <w:ilvl w:val="0"/>
                <w:numId w:val="4"/>
              </w:numPr>
              <w:ind w:left="306"/>
              <w:rPr>
                <w:rFonts w:cs="Arial"/>
              </w:rPr>
            </w:pPr>
            <w:r w:rsidRPr="1BF0AB30">
              <w:rPr>
                <w:rFonts w:cs="Arial"/>
              </w:rPr>
              <w:t>Flora and Fauna</w:t>
            </w:r>
          </w:p>
          <w:p w14:paraId="7EA6463C" w14:textId="77777777" w:rsidR="00AB40A4" w:rsidRPr="006E7AFF" w:rsidRDefault="00AB40A4" w:rsidP="00625EC5">
            <w:pPr>
              <w:ind w:left="306"/>
              <w:rPr>
                <w:rFonts w:cs="Arial"/>
              </w:rPr>
            </w:pPr>
          </w:p>
          <w:p w14:paraId="4BE16E3F" w14:textId="77777777" w:rsidR="00AB40A4" w:rsidRPr="006E7AFF" w:rsidRDefault="00AB40A4" w:rsidP="00625EC5">
            <w:pPr>
              <w:ind w:left="306"/>
              <w:rPr>
                <w:rFonts w:cs="Arial"/>
              </w:rPr>
            </w:pPr>
          </w:p>
          <w:p w14:paraId="224F49DE" w14:textId="77777777" w:rsidR="00AB40A4" w:rsidRPr="006E7AFF" w:rsidRDefault="00AB40A4" w:rsidP="00625EC5">
            <w:pPr>
              <w:ind w:left="306"/>
              <w:rPr>
                <w:rFonts w:cs="Arial"/>
              </w:rPr>
            </w:pPr>
          </w:p>
          <w:p w14:paraId="56D1A177" w14:textId="77777777" w:rsidR="00AB40A4" w:rsidRPr="006E7AFF" w:rsidRDefault="00AB40A4" w:rsidP="00625EC5">
            <w:pPr>
              <w:ind w:left="306"/>
              <w:rPr>
                <w:rFonts w:cs="Arial"/>
              </w:rPr>
            </w:pPr>
          </w:p>
          <w:p w14:paraId="432C2793" w14:textId="77777777" w:rsidR="00AB40A4" w:rsidRPr="006E7AFF" w:rsidRDefault="00AB40A4" w:rsidP="00625EC5">
            <w:pPr>
              <w:ind w:left="306"/>
              <w:rPr>
                <w:rFonts w:cs="Arial"/>
              </w:rPr>
            </w:pPr>
          </w:p>
          <w:p w14:paraId="0FF707F9" w14:textId="77777777" w:rsidR="00AB40A4" w:rsidRPr="006E7AFF" w:rsidRDefault="00AB40A4" w:rsidP="00625EC5">
            <w:pPr>
              <w:ind w:left="306"/>
              <w:rPr>
                <w:rFonts w:cs="Arial"/>
              </w:rPr>
            </w:pPr>
          </w:p>
          <w:p w14:paraId="12F99F92" w14:textId="77777777" w:rsidR="00AB40A4" w:rsidRPr="006E7AFF" w:rsidRDefault="00AB40A4" w:rsidP="00625EC5">
            <w:pPr>
              <w:ind w:left="306"/>
              <w:rPr>
                <w:rFonts w:cs="Arial"/>
              </w:rPr>
            </w:pPr>
          </w:p>
          <w:p w14:paraId="0D6B5BCA" w14:textId="77777777" w:rsidR="00AB40A4" w:rsidRPr="006E7AFF" w:rsidRDefault="00AB40A4" w:rsidP="00625EC5">
            <w:pPr>
              <w:ind w:left="306"/>
              <w:rPr>
                <w:rFonts w:cs="Arial"/>
              </w:rPr>
            </w:pPr>
          </w:p>
          <w:p w14:paraId="6AAD0D40" w14:textId="77777777" w:rsidR="00AB40A4" w:rsidRPr="006E7AFF" w:rsidRDefault="00AB40A4" w:rsidP="00625EC5">
            <w:pPr>
              <w:ind w:left="306"/>
              <w:rPr>
                <w:rFonts w:cs="Arial"/>
              </w:rPr>
            </w:pPr>
          </w:p>
          <w:p w14:paraId="0BE24B49" w14:textId="77777777" w:rsidR="00AB40A4" w:rsidRPr="006E7AFF" w:rsidRDefault="00AB40A4" w:rsidP="00625EC5">
            <w:pPr>
              <w:ind w:left="306"/>
              <w:rPr>
                <w:rFonts w:cs="Arial"/>
              </w:rPr>
            </w:pPr>
          </w:p>
        </w:tc>
        <w:tc>
          <w:tcPr>
            <w:tcW w:w="2337" w:type="dxa"/>
          </w:tcPr>
          <w:p w14:paraId="036EECBD" w14:textId="77777777" w:rsidR="00AB40A4" w:rsidRPr="006E7AFF" w:rsidRDefault="00AB40A4" w:rsidP="00AB40A4">
            <w:pPr>
              <w:rPr>
                <w:rFonts w:cs="Arial"/>
              </w:rPr>
            </w:pPr>
            <w:r w:rsidRPr="006E7AFF">
              <w:rPr>
                <w:rFonts w:cs="Arial"/>
              </w:rPr>
              <w:t>Personal Injury/ Illness through contact or ingestion of plant material.</w:t>
            </w:r>
          </w:p>
          <w:p w14:paraId="517CD17F" w14:textId="77777777" w:rsidR="00AB40A4" w:rsidRPr="006E7AFF" w:rsidRDefault="00AB40A4" w:rsidP="00AB40A4">
            <w:pPr>
              <w:rPr>
                <w:rFonts w:cs="Arial"/>
              </w:rPr>
            </w:pPr>
          </w:p>
          <w:p w14:paraId="3C7DCFE0" w14:textId="77777777" w:rsidR="00AB40A4" w:rsidRPr="006E7AFF" w:rsidRDefault="00AB40A4" w:rsidP="00AB40A4">
            <w:pPr>
              <w:rPr>
                <w:rFonts w:cs="Arial"/>
              </w:rPr>
            </w:pPr>
          </w:p>
          <w:p w14:paraId="419C9CF1" w14:textId="77777777" w:rsidR="00AB40A4" w:rsidRPr="006E7AFF" w:rsidRDefault="00AB40A4" w:rsidP="00AB40A4">
            <w:pPr>
              <w:rPr>
                <w:rFonts w:cs="Arial"/>
              </w:rPr>
            </w:pPr>
          </w:p>
          <w:p w14:paraId="303D97DA" w14:textId="77777777" w:rsidR="00AB40A4" w:rsidRPr="006E7AFF" w:rsidRDefault="00AB40A4" w:rsidP="00AB40A4">
            <w:pPr>
              <w:rPr>
                <w:rFonts w:cs="Arial"/>
              </w:rPr>
            </w:pPr>
          </w:p>
          <w:p w14:paraId="45F758EB" w14:textId="77777777" w:rsidR="00AB40A4" w:rsidRPr="006E7AFF" w:rsidRDefault="00AB40A4" w:rsidP="00AB40A4">
            <w:pPr>
              <w:rPr>
                <w:rFonts w:cs="Arial"/>
              </w:rPr>
            </w:pPr>
          </w:p>
          <w:p w14:paraId="3D1AF73A" w14:textId="77777777" w:rsidR="00AB40A4" w:rsidRPr="006E7AFF" w:rsidRDefault="00AB40A4" w:rsidP="00AB40A4">
            <w:pPr>
              <w:rPr>
                <w:rFonts w:cs="Arial"/>
              </w:rPr>
            </w:pPr>
            <w:r w:rsidRPr="006E7AFF">
              <w:rPr>
                <w:rFonts w:cs="Arial"/>
              </w:rPr>
              <w:t>Contact with geese and peacocks.</w:t>
            </w:r>
          </w:p>
          <w:p w14:paraId="4E8B4D54" w14:textId="77777777" w:rsidR="00AB40A4" w:rsidRPr="006E7AFF" w:rsidRDefault="00AB40A4" w:rsidP="00AB40A4">
            <w:pPr>
              <w:rPr>
                <w:rFonts w:cs="Arial"/>
              </w:rPr>
            </w:pPr>
          </w:p>
        </w:tc>
        <w:tc>
          <w:tcPr>
            <w:tcW w:w="2068" w:type="dxa"/>
          </w:tcPr>
          <w:p w14:paraId="51226083" w14:textId="77777777" w:rsidR="00AB40A4" w:rsidRPr="006E7AFF" w:rsidRDefault="00AB40A4" w:rsidP="00AB40A4">
            <w:pPr>
              <w:rPr>
                <w:rFonts w:cs="Arial"/>
              </w:rPr>
            </w:pPr>
            <w:r w:rsidRPr="006E7AFF">
              <w:rPr>
                <w:rFonts w:cs="Arial"/>
              </w:rPr>
              <w:t>All Group</w:t>
            </w:r>
          </w:p>
        </w:tc>
        <w:tc>
          <w:tcPr>
            <w:tcW w:w="328" w:type="dxa"/>
          </w:tcPr>
          <w:p w14:paraId="2EDD68FE" w14:textId="77777777" w:rsidR="00AB40A4" w:rsidRPr="004712A7" w:rsidRDefault="00AB40A4" w:rsidP="009D58EE">
            <w:pPr>
              <w:jc w:val="center"/>
              <w:rPr>
                <w:rFonts w:cs="Arial"/>
              </w:rPr>
            </w:pPr>
            <w:r w:rsidRPr="004712A7">
              <w:rPr>
                <w:rFonts w:cs="Arial"/>
              </w:rPr>
              <w:t>2</w:t>
            </w:r>
          </w:p>
        </w:tc>
        <w:tc>
          <w:tcPr>
            <w:tcW w:w="328" w:type="dxa"/>
          </w:tcPr>
          <w:p w14:paraId="7F11A539" w14:textId="77777777" w:rsidR="00AB40A4" w:rsidRPr="004712A7" w:rsidRDefault="00AB40A4" w:rsidP="009D58EE">
            <w:pPr>
              <w:jc w:val="center"/>
              <w:rPr>
                <w:rFonts w:cs="Arial"/>
              </w:rPr>
            </w:pPr>
            <w:r w:rsidRPr="004712A7">
              <w:rPr>
                <w:rFonts w:cs="Arial"/>
              </w:rPr>
              <w:t>3</w:t>
            </w:r>
          </w:p>
        </w:tc>
        <w:tc>
          <w:tcPr>
            <w:tcW w:w="631" w:type="dxa"/>
          </w:tcPr>
          <w:p w14:paraId="62FC6A73" w14:textId="77777777" w:rsidR="00AB40A4" w:rsidRPr="004712A7" w:rsidRDefault="00AB40A4" w:rsidP="009D58EE">
            <w:pPr>
              <w:jc w:val="center"/>
              <w:rPr>
                <w:rFonts w:cs="Arial"/>
              </w:rPr>
            </w:pPr>
            <w:r w:rsidRPr="004712A7">
              <w:rPr>
                <w:rFonts w:cs="Arial"/>
              </w:rPr>
              <w:t>6</w:t>
            </w:r>
          </w:p>
        </w:tc>
        <w:tc>
          <w:tcPr>
            <w:tcW w:w="6054" w:type="dxa"/>
          </w:tcPr>
          <w:p w14:paraId="088CA99A" w14:textId="77777777" w:rsidR="00AB40A4" w:rsidRPr="006E7AFF" w:rsidRDefault="00AB40A4" w:rsidP="00AB40A4">
            <w:pPr>
              <w:rPr>
                <w:rFonts w:cs="Arial"/>
              </w:rPr>
            </w:pPr>
            <w:r w:rsidRPr="006E7AFF">
              <w:rPr>
                <w:rFonts w:cs="Arial"/>
              </w:rPr>
              <w:t>Correct ratio of adults to children.</w:t>
            </w:r>
          </w:p>
          <w:p w14:paraId="17533B09" w14:textId="77777777" w:rsidR="00AB40A4" w:rsidRPr="006E7AFF" w:rsidRDefault="00AB40A4" w:rsidP="00AB40A4">
            <w:pPr>
              <w:rPr>
                <w:rFonts w:cs="Arial"/>
              </w:rPr>
            </w:pPr>
            <w:r w:rsidRPr="006E7AFF">
              <w:rPr>
                <w:rFonts w:cs="Arial"/>
              </w:rPr>
              <w:t xml:space="preserve">Children to be </w:t>
            </w:r>
            <w:proofErr w:type="gramStart"/>
            <w:r w:rsidRPr="006E7AFF">
              <w:rPr>
                <w:rFonts w:cs="Arial"/>
              </w:rPr>
              <w:t>supervised at all times</w:t>
            </w:r>
            <w:proofErr w:type="gramEnd"/>
            <w:r w:rsidRPr="006E7AFF">
              <w:rPr>
                <w:rFonts w:cs="Arial"/>
              </w:rPr>
              <w:t>.</w:t>
            </w:r>
          </w:p>
          <w:p w14:paraId="6F0C83AF" w14:textId="77777777" w:rsidR="00AB40A4" w:rsidRPr="006E7AFF" w:rsidRDefault="00AB40A4" w:rsidP="00AB40A4">
            <w:pPr>
              <w:rPr>
                <w:rFonts w:cs="Arial"/>
              </w:rPr>
            </w:pPr>
          </w:p>
          <w:p w14:paraId="4E24D259" w14:textId="77777777" w:rsidR="00AB40A4" w:rsidRPr="006E7AFF" w:rsidRDefault="00AB40A4" w:rsidP="00AB40A4">
            <w:pPr>
              <w:rPr>
                <w:rFonts w:cs="Arial"/>
              </w:rPr>
            </w:pPr>
            <w:r w:rsidRPr="006E7AFF">
              <w:rPr>
                <w:rFonts w:cs="Arial"/>
              </w:rPr>
              <w:t xml:space="preserve">A wide range of plants (both cultivated and natural) grow within the park – some </w:t>
            </w:r>
            <w:r w:rsidRPr="006E7AFF">
              <w:rPr>
                <w:rFonts w:cs="Arial"/>
                <w:i/>
              </w:rPr>
              <w:t>may</w:t>
            </w:r>
            <w:r w:rsidRPr="006E7AFF">
              <w:rPr>
                <w:rFonts w:cs="Arial"/>
              </w:rPr>
              <w:t xml:space="preserve"> prove to be harmful by ingestion. Stinging nettles and brambles are cleared away routinely from path edges, but again, </w:t>
            </w:r>
            <w:r w:rsidRPr="006E7AFF">
              <w:rPr>
                <w:rFonts w:cs="Arial"/>
                <w:b/>
              </w:rPr>
              <w:t>please remember</w:t>
            </w:r>
            <w:r w:rsidRPr="006E7AFF">
              <w:rPr>
                <w:rFonts w:cs="Arial"/>
              </w:rPr>
              <w:t xml:space="preserve"> the park contains a natural woodland environment.</w:t>
            </w:r>
          </w:p>
          <w:p w14:paraId="75A6913F" w14:textId="77777777" w:rsidR="00AB40A4" w:rsidRPr="006E7AFF" w:rsidRDefault="00AB40A4" w:rsidP="00AB40A4">
            <w:pPr>
              <w:rPr>
                <w:rFonts w:cs="Arial"/>
              </w:rPr>
            </w:pPr>
          </w:p>
          <w:p w14:paraId="121F13D4" w14:textId="77777777" w:rsidR="00AB40A4" w:rsidRPr="006E7AFF" w:rsidRDefault="00AB40A4" w:rsidP="00AB40A4">
            <w:pPr>
              <w:rPr>
                <w:rFonts w:cs="Arial"/>
              </w:rPr>
            </w:pPr>
            <w:r w:rsidRPr="006E7AFF">
              <w:rPr>
                <w:rFonts w:cs="Arial"/>
              </w:rPr>
              <w:t>Geese and Peacocks roam freely within the park. Although noisy, they are not considered to be a risk. The usual array of British wildlife inhabits the park – including Red Squirrels.</w:t>
            </w:r>
          </w:p>
          <w:p w14:paraId="4D485BE5" w14:textId="77777777" w:rsidR="00AB40A4" w:rsidRPr="006E7AFF" w:rsidRDefault="00AB40A4" w:rsidP="00AB40A4">
            <w:pPr>
              <w:rPr>
                <w:rFonts w:cs="Arial"/>
              </w:rPr>
            </w:pPr>
          </w:p>
          <w:p w14:paraId="6BFA3CA7" w14:textId="77777777" w:rsidR="00AB40A4" w:rsidRPr="006E7AFF" w:rsidRDefault="00AB40A4" w:rsidP="00AB40A4">
            <w:pPr>
              <w:rPr>
                <w:rFonts w:cs="Arial"/>
              </w:rPr>
            </w:pPr>
            <w:r w:rsidRPr="006E7AFF">
              <w:rPr>
                <w:rFonts w:cs="Arial"/>
                <w:b/>
              </w:rPr>
              <w:t>Please Note:</w:t>
            </w:r>
            <w:r w:rsidRPr="006E7AFF">
              <w:rPr>
                <w:rFonts w:cs="Arial"/>
              </w:rPr>
              <w:t xml:space="preserve"> Members of the public are allowed to bring dogs into the park – providing that they are kept on leads</w:t>
            </w:r>
          </w:p>
        </w:tc>
        <w:tc>
          <w:tcPr>
            <w:tcW w:w="1875" w:type="dxa"/>
          </w:tcPr>
          <w:p w14:paraId="79F5B20C" w14:textId="77777777" w:rsidR="00AB40A4" w:rsidRPr="006E7AFF" w:rsidRDefault="00AB40A4" w:rsidP="008910FF">
            <w:pPr>
              <w:jc w:val="center"/>
              <w:rPr>
                <w:rFonts w:cs="Arial"/>
              </w:rPr>
            </w:pPr>
            <w:r w:rsidRPr="006E7AFF">
              <w:rPr>
                <w:rFonts w:cs="Arial"/>
              </w:rPr>
              <w:t>Group Leaders</w:t>
            </w:r>
          </w:p>
          <w:p w14:paraId="61BC7F67" w14:textId="77777777" w:rsidR="00AB40A4" w:rsidRPr="006E7AFF" w:rsidRDefault="00AB40A4" w:rsidP="008910FF">
            <w:pPr>
              <w:jc w:val="center"/>
              <w:rPr>
                <w:rFonts w:cs="Arial"/>
              </w:rPr>
            </w:pPr>
          </w:p>
          <w:p w14:paraId="177074CD" w14:textId="77777777" w:rsidR="00AB40A4" w:rsidRPr="006E7AFF" w:rsidRDefault="00AB40A4" w:rsidP="008910FF">
            <w:pPr>
              <w:jc w:val="center"/>
              <w:rPr>
                <w:rFonts w:cs="Arial"/>
              </w:rPr>
            </w:pPr>
          </w:p>
          <w:p w14:paraId="34567171" w14:textId="77777777" w:rsidR="00AB40A4" w:rsidRPr="006E7AFF" w:rsidRDefault="00AB40A4" w:rsidP="008910FF">
            <w:pPr>
              <w:jc w:val="center"/>
              <w:rPr>
                <w:rFonts w:cs="Arial"/>
              </w:rPr>
            </w:pPr>
            <w:r w:rsidRPr="006E7AFF">
              <w:rPr>
                <w:rFonts w:cs="Arial"/>
              </w:rPr>
              <w:t>Robin Hill</w:t>
            </w:r>
          </w:p>
          <w:p w14:paraId="734ACC4C" w14:textId="77777777" w:rsidR="00AB40A4" w:rsidRPr="006E7AFF" w:rsidRDefault="00AB40A4" w:rsidP="008910FF">
            <w:pPr>
              <w:jc w:val="center"/>
              <w:rPr>
                <w:rFonts w:cs="Arial"/>
              </w:rPr>
            </w:pPr>
          </w:p>
          <w:p w14:paraId="178C6E0E" w14:textId="77777777" w:rsidR="00AB40A4" w:rsidRPr="006E7AFF" w:rsidRDefault="00AB40A4" w:rsidP="008910FF">
            <w:pPr>
              <w:jc w:val="center"/>
              <w:rPr>
                <w:rFonts w:cs="Arial"/>
              </w:rPr>
            </w:pPr>
          </w:p>
          <w:p w14:paraId="0166DF0A" w14:textId="77777777" w:rsidR="00AB40A4" w:rsidRPr="006E7AFF" w:rsidRDefault="00AB40A4" w:rsidP="008910FF">
            <w:pPr>
              <w:jc w:val="center"/>
              <w:rPr>
                <w:rFonts w:cs="Arial"/>
              </w:rPr>
            </w:pPr>
          </w:p>
          <w:p w14:paraId="62872ED7" w14:textId="77777777" w:rsidR="00AB40A4" w:rsidRPr="006E7AFF" w:rsidRDefault="00AB40A4" w:rsidP="008910FF">
            <w:pPr>
              <w:jc w:val="center"/>
              <w:rPr>
                <w:rFonts w:cs="Arial"/>
              </w:rPr>
            </w:pPr>
          </w:p>
          <w:p w14:paraId="771CCE63" w14:textId="77777777" w:rsidR="00AB40A4" w:rsidRPr="006E7AFF" w:rsidRDefault="00AB40A4" w:rsidP="008910FF">
            <w:pPr>
              <w:jc w:val="center"/>
              <w:rPr>
                <w:rFonts w:cs="Arial"/>
              </w:rPr>
            </w:pPr>
          </w:p>
          <w:p w14:paraId="0FF892C5" w14:textId="77777777" w:rsidR="00AB40A4" w:rsidRPr="006E7AFF" w:rsidRDefault="00AB40A4" w:rsidP="008910FF">
            <w:pPr>
              <w:jc w:val="center"/>
              <w:rPr>
                <w:rFonts w:cs="Arial"/>
              </w:rPr>
            </w:pPr>
            <w:r w:rsidRPr="006E7AFF">
              <w:rPr>
                <w:rFonts w:cs="Arial"/>
              </w:rPr>
              <w:t>Robin Hill</w:t>
            </w:r>
          </w:p>
        </w:tc>
      </w:tr>
      <w:tr w:rsidR="00625EC5" w14:paraId="5E31F29F" w14:textId="77777777" w:rsidTr="304095E3">
        <w:trPr>
          <w:cantSplit/>
          <w:jc w:val="center"/>
        </w:trPr>
        <w:tc>
          <w:tcPr>
            <w:tcW w:w="1767" w:type="dxa"/>
          </w:tcPr>
          <w:p w14:paraId="6A1A49A8" w14:textId="2BDC04CD" w:rsidR="00AB40A4" w:rsidRPr="006E7AFF" w:rsidRDefault="1BF0AB30" w:rsidP="002869EF">
            <w:pPr>
              <w:pStyle w:val="ListParagraph"/>
              <w:numPr>
                <w:ilvl w:val="0"/>
                <w:numId w:val="4"/>
              </w:numPr>
              <w:ind w:left="306"/>
              <w:rPr>
                <w:rFonts w:cs="Arial"/>
              </w:rPr>
            </w:pPr>
            <w:r w:rsidRPr="1BF0AB30">
              <w:rPr>
                <w:rFonts w:cs="Arial"/>
              </w:rPr>
              <w:lastRenderedPageBreak/>
              <w:t>Canopy Skywalk</w:t>
            </w:r>
          </w:p>
        </w:tc>
        <w:tc>
          <w:tcPr>
            <w:tcW w:w="2337" w:type="dxa"/>
          </w:tcPr>
          <w:p w14:paraId="0D889038" w14:textId="77777777" w:rsidR="00AB40A4" w:rsidRPr="006E7AFF" w:rsidRDefault="00AB40A4" w:rsidP="00AB40A4">
            <w:pPr>
              <w:rPr>
                <w:rFonts w:cs="Arial"/>
              </w:rPr>
            </w:pPr>
            <w:r w:rsidRPr="006E7AFF">
              <w:rPr>
                <w:rFonts w:cs="Arial"/>
              </w:rPr>
              <w:t>Falls from Height/</w:t>
            </w:r>
          </w:p>
          <w:p w14:paraId="4B11742F" w14:textId="77777777" w:rsidR="00AB40A4" w:rsidRPr="006E7AFF" w:rsidRDefault="00AB40A4" w:rsidP="00AB40A4">
            <w:pPr>
              <w:rPr>
                <w:rFonts w:cs="Arial"/>
              </w:rPr>
            </w:pPr>
            <w:r w:rsidRPr="006E7AFF">
              <w:rPr>
                <w:rFonts w:cs="Arial"/>
              </w:rPr>
              <w:t>Personal Injury</w:t>
            </w:r>
          </w:p>
          <w:p w14:paraId="77A2FF9E" w14:textId="77777777" w:rsidR="00AB40A4" w:rsidRPr="006E7AFF" w:rsidRDefault="00AB40A4" w:rsidP="00AB40A4">
            <w:pPr>
              <w:rPr>
                <w:rFonts w:cs="Arial"/>
              </w:rPr>
            </w:pPr>
          </w:p>
          <w:p w14:paraId="43355AB7" w14:textId="77777777" w:rsidR="00AB40A4" w:rsidRPr="006E7AFF" w:rsidRDefault="00AB40A4" w:rsidP="00AB40A4">
            <w:pPr>
              <w:rPr>
                <w:rFonts w:cs="Arial"/>
              </w:rPr>
            </w:pPr>
          </w:p>
          <w:p w14:paraId="70E6044E" w14:textId="77777777" w:rsidR="00AB40A4" w:rsidRPr="006E7AFF" w:rsidRDefault="00AB40A4" w:rsidP="00AB40A4">
            <w:pPr>
              <w:rPr>
                <w:rFonts w:cs="Arial"/>
              </w:rPr>
            </w:pPr>
          </w:p>
          <w:p w14:paraId="43401EC5" w14:textId="40A625A2" w:rsidR="00AB40A4" w:rsidRDefault="00AB40A4" w:rsidP="00AB40A4">
            <w:pPr>
              <w:rPr>
                <w:rFonts w:cs="Arial"/>
              </w:rPr>
            </w:pPr>
          </w:p>
          <w:p w14:paraId="40FE8F25" w14:textId="6DB8B529" w:rsidR="005763C0" w:rsidRDefault="005763C0" w:rsidP="00AB40A4">
            <w:pPr>
              <w:rPr>
                <w:rFonts w:cs="Arial"/>
              </w:rPr>
            </w:pPr>
          </w:p>
          <w:p w14:paraId="620AE81E" w14:textId="77777777" w:rsidR="005763C0" w:rsidRPr="006E7AFF" w:rsidRDefault="005763C0" w:rsidP="00AB40A4">
            <w:pPr>
              <w:rPr>
                <w:rFonts w:cs="Arial"/>
              </w:rPr>
            </w:pPr>
          </w:p>
          <w:p w14:paraId="0DE93DEA" w14:textId="77777777" w:rsidR="00AB40A4" w:rsidRPr="006E7AFF" w:rsidRDefault="00AB40A4" w:rsidP="00AB40A4">
            <w:pPr>
              <w:rPr>
                <w:rFonts w:cs="Arial"/>
              </w:rPr>
            </w:pPr>
          </w:p>
          <w:p w14:paraId="47F90563" w14:textId="77777777" w:rsidR="00AB40A4" w:rsidRPr="006E7AFF" w:rsidRDefault="00AB40A4" w:rsidP="00AB40A4">
            <w:pPr>
              <w:rPr>
                <w:rFonts w:cs="Arial"/>
              </w:rPr>
            </w:pPr>
          </w:p>
          <w:p w14:paraId="37507677" w14:textId="77777777" w:rsidR="00AB40A4" w:rsidRPr="006E7AFF" w:rsidRDefault="00AB40A4" w:rsidP="00AB40A4">
            <w:pPr>
              <w:rPr>
                <w:rFonts w:cs="Arial"/>
              </w:rPr>
            </w:pPr>
            <w:r w:rsidRPr="006E7AFF">
              <w:rPr>
                <w:rFonts w:cs="Arial"/>
              </w:rPr>
              <w:t>Vertigo</w:t>
            </w:r>
          </w:p>
        </w:tc>
        <w:tc>
          <w:tcPr>
            <w:tcW w:w="2068" w:type="dxa"/>
          </w:tcPr>
          <w:p w14:paraId="24DD825B" w14:textId="77777777" w:rsidR="00AB40A4" w:rsidRPr="006E7AFF" w:rsidRDefault="00AB40A4" w:rsidP="00AB40A4">
            <w:pPr>
              <w:rPr>
                <w:rFonts w:cs="Arial"/>
              </w:rPr>
            </w:pPr>
            <w:r w:rsidRPr="006E7AFF">
              <w:rPr>
                <w:rFonts w:cs="Arial"/>
              </w:rPr>
              <w:t>All Group</w:t>
            </w:r>
          </w:p>
          <w:p w14:paraId="60DEAFB4" w14:textId="77777777" w:rsidR="00AB40A4" w:rsidRPr="006E7AFF" w:rsidRDefault="00AB40A4" w:rsidP="00AB40A4">
            <w:pPr>
              <w:rPr>
                <w:rFonts w:cs="Arial"/>
              </w:rPr>
            </w:pPr>
          </w:p>
          <w:p w14:paraId="5A0773A4" w14:textId="77777777" w:rsidR="00AB40A4" w:rsidRPr="006E7AFF" w:rsidRDefault="00AB40A4" w:rsidP="00AB40A4">
            <w:pPr>
              <w:rPr>
                <w:rFonts w:cs="Arial"/>
              </w:rPr>
            </w:pPr>
          </w:p>
          <w:p w14:paraId="6AEC3FF4" w14:textId="77777777" w:rsidR="00AB40A4" w:rsidRPr="006E7AFF" w:rsidRDefault="00AB40A4" w:rsidP="00AB40A4">
            <w:pPr>
              <w:rPr>
                <w:rFonts w:cs="Arial"/>
              </w:rPr>
            </w:pPr>
          </w:p>
          <w:p w14:paraId="045E6AA1" w14:textId="77777777" w:rsidR="00AB40A4" w:rsidRPr="006E7AFF" w:rsidRDefault="00AB40A4" w:rsidP="00AB40A4">
            <w:pPr>
              <w:rPr>
                <w:rFonts w:cs="Arial"/>
              </w:rPr>
            </w:pPr>
          </w:p>
          <w:p w14:paraId="352D670C" w14:textId="7D5F94E6" w:rsidR="00AB40A4" w:rsidRDefault="00AB40A4" w:rsidP="00AB40A4">
            <w:pPr>
              <w:rPr>
                <w:rFonts w:cs="Arial"/>
              </w:rPr>
            </w:pPr>
          </w:p>
          <w:p w14:paraId="56E03DC7" w14:textId="45BD3FCC" w:rsidR="005763C0" w:rsidRDefault="005763C0" w:rsidP="00AB40A4">
            <w:pPr>
              <w:rPr>
                <w:rFonts w:cs="Arial"/>
              </w:rPr>
            </w:pPr>
          </w:p>
          <w:p w14:paraId="08453D32" w14:textId="77777777" w:rsidR="005763C0" w:rsidRPr="006E7AFF" w:rsidRDefault="005763C0" w:rsidP="00AB40A4">
            <w:pPr>
              <w:rPr>
                <w:rFonts w:cs="Arial"/>
              </w:rPr>
            </w:pPr>
          </w:p>
          <w:p w14:paraId="29D718EB" w14:textId="77777777" w:rsidR="00AB40A4" w:rsidRPr="006E7AFF" w:rsidRDefault="00AB40A4" w:rsidP="00AB40A4">
            <w:pPr>
              <w:rPr>
                <w:rFonts w:cs="Arial"/>
              </w:rPr>
            </w:pPr>
          </w:p>
          <w:p w14:paraId="3BE3B5E1" w14:textId="77777777" w:rsidR="00AB40A4" w:rsidRPr="006E7AFF" w:rsidRDefault="00AB40A4" w:rsidP="00AB40A4">
            <w:pPr>
              <w:rPr>
                <w:rFonts w:cs="Arial"/>
              </w:rPr>
            </w:pPr>
          </w:p>
          <w:p w14:paraId="29C54FA8" w14:textId="77777777" w:rsidR="00AB40A4" w:rsidRPr="006E7AFF" w:rsidRDefault="00AB40A4" w:rsidP="00AB40A4">
            <w:pPr>
              <w:rPr>
                <w:rFonts w:cs="Arial"/>
              </w:rPr>
            </w:pPr>
            <w:r w:rsidRPr="006E7AFF">
              <w:rPr>
                <w:rFonts w:cs="Arial"/>
              </w:rPr>
              <w:t>Specific Group Members</w:t>
            </w:r>
          </w:p>
        </w:tc>
        <w:tc>
          <w:tcPr>
            <w:tcW w:w="328" w:type="dxa"/>
          </w:tcPr>
          <w:p w14:paraId="118DAE7C" w14:textId="77777777" w:rsidR="00AB40A4" w:rsidRPr="004712A7" w:rsidRDefault="00AB40A4" w:rsidP="009D58EE">
            <w:pPr>
              <w:jc w:val="center"/>
              <w:rPr>
                <w:rFonts w:cs="Arial"/>
              </w:rPr>
            </w:pPr>
            <w:r w:rsidRPr="004712A7">
              <w:rPr>
                <w:rFonts w:cs="Arial"/>
              </w:rPr>
              <w:t>1</w:t>
            </w:r>
          </w:p>
        </w:tc>
        <w:tc>
          <w:tcPr>
            <w:tcW w:w="328" w:type="dxa"/>
          </w:tcPr>
          <w:p w14:paraId="036B8558" w14:textId="77777777" w:rsidR="00AB40A4" w:rsidRPr="004712A7" w:rsidRDefault="00AB40A4" w:rsidP="009D58EE">
            <w:pPr>
              <w:jc w:val="center"/>
              <w:rPr>
                <w:rFonts w:cs="Arial"/>
              </w:rPr>
            </w:pPr>
            <w:r w:rsidRPr="004712A7">
              <w:rPr>
                <w:rFonts w:cs="Arial"/>
              </w:rPr>
              <w:t>5</w:t>
            </w:r>
          </w:p>
        </w:tc>
        <w:tc>
          <w:tcPr>
            <w:tcW w:w="631" w:type="dxa"/>
          </w:tcPr>
          <w:p w14:paraId="4EE74095" w14:textId="77777777" w:rsidR="00AB40A4" w:rsidRPr="004712A7" w:rsidRDefault="00AB40A4" w:rsidP="009D58EE">
            <w:pPr>
              <w:jc w:val="center"/>
              <w:rPr>
                <w:rFonts w:cs="Arial"/>
              </w:rPr>
            </w:pPr>
            <w:r w:rsidRPr="004712A7">
              <w:rPr>
                <w:rFonts w:cs="Arial"/>
              </w:rPr>
              <w:t>5</w:t>
            </w:r>
          </w:p>
        </w:tc>
        <w:tc>
          <w:tcPr>
            <w:tcW w:w="6054" w:type="dxa"/>
          </w:tcPr>
          <w:p w14:paraId="18A57623" w14:textId="77777777" w:rsidR="00AB40A4" w:rsidRPr="006E7AFF" w:rsidRDefault="00AB40A4" w:rsidP="00AB40A4">
            <w:pPr>
              <w:rPr>
                <w:rFonts w:cs="Arial"/>
              </w:rPr>
            </w:pPr>
            <w:r w:rsidRPr="006E7AFF">
              <w:rPr>
                <w:rFonts w:cs="Arial"/>
              </w:rPr>
              <w:t>Correct ratio of adults to children.</w:t>
            </w:r>
          </w:p>
          <w:p w14:paraId="1EB1E6AC" w14:textId="77777777" w:rsidR="00AB40A4" w:rsidRPr="006E7AFF" w:rsidRDefault="00AB40A4" w:rsidP="00AB40A4">
            <w:pPr>
              <w:rPr>
                <w:rFonts w:cs="Arial"/>
              </w:rPr>
            </w:pPr>
            <w:r w:rsidRPr="006E7AFF">
              <w:rPr>
                <w:rFonts w:cs="Arial"/>
              </w:rPr>
              <w:t xml:space="preserve">Children to be </w:t>
            </w:r>
            <w:proofErr w:type="gramStart"/>
            <w:r w:rsidRPr="006E7AFF">
              <w:rPr>
                <w:rFonts w:cs="Arial"/>
              </w:rPr>
              <w:t>supervised at all times</w:t>
            </w:r>
            <w:proofErr w:type="gramEnd"/>
            <w:r w:rsidRPr="006E7AFF">
              <w:rPr>
                <w:rFonts w:cs="Arial"/>
              </w:rPr>
              <w:t>.</w:t>
            </w:r>
          </w:p>
          <w:p w14:paraId="29EB12AD" w14:textId="77777777" w:rsidR="00AB40A4" w:rsidRPr="006E7AFF" w:rsidRDefault="00AB40A4" w:rsidP="00AB40A4">
            <w:pPr>
              <w:rPr>
                <w:rFonts w:cs="Arial"/>
              </w:rPr>
            </w:pPr>
          </w:p>
          <w:p w14:paraId="3A38478C" w14:textId="7169619A" w:rsidR="00AB40A4" w:rsidRPr="006E7AFF" w:rsidRDefault="00AB40A4" w:rsidP="00AB40A4">
            <w:pPr>
              <w:rPr>
                <w:rFonts w:cs="Arial"/>
              </w:rPr>
            </w:pPr>
            <w:r w:rsidRPr="006E7AFF">
              <w:rPr>
                <w:rFonts w:cs="Arial"/>
              </w:rPr>
              <w:t>All areas are inspected daily prior to the park opening. Handrails are fitted to a height of 1.1 metres with infill posts approximately 45 cm apart which are overlaid with nylon mesh. To increase the visual spectacle metal grilles are installed into the walkway – specification of grilles is held.</w:t>
            </w:r>
          </w:p>
          <w:p w14:paraId="1C1D9164" w14:textId="77777777" w:rsidR="00AB40A4" w:rsidRPr="006E7AFF" w:rsidRDefault="00AB40A4" w:rsidP="00AB40A4">
            <w:pPr>
              <w:rPr>
                <w:rFonts w:cs="Arial"/>
              </w:rPr>
            </w:pPr>
          </w:p>
          <w:p w14:paraId="355F6067" w14:textId="77777777" w:rsidR="00AB40A4" w:rsidRPr="006E7AFF" w:rsidRDefault="00AB40A4" w:rsidP="00AB40A4">
            <w:pPr>
              <w:rPr>
                <w:rFonts w:cs="Arial"/>
              </w:rPr>
            </w:pPr>
            <w:r w:rsidRPr="006E7AFF">
              <w:rPr>
                <w:rFonts w:cs="Arial"/>
              </w:rPr>
              <w:t xml:space="preserve">Metal grilles are installed into the flooring allowing for a clear view down to the ground (approximately 10 metres at highest point). </w:t>
            </w:r>
          </w:p>
        </w:tc>
        <w:tc>
          <w:tcPr>
            <w:tcW w:w="1875" w:type="dxa"/>
          </w:tcPr>
          <w:p w14:paraId="2702164D" w14:textId="77777777" w:rsidR="00AB40A4" w:rsidRPr="006E7AFF" w:rsidRDefault="00AB40A4" w:rsidP="008910FF">
            <w:pPr>
              <w:jc w:val="center"/>
              <w:rPr>
                <w:rFonts w:cs="Arial"/>
              </w:rPr>
            </w:pPr>
            <w:r w:rsidRPr="006E7AFF">
              <w:rPr>
                <w:rFonts w:cs="Arial"/>
              </w:rPr>
              <w:t>Group Leaders</w:t>
            </w:r>
          </w:p>
          <w:p w14:paraId="161E5B5F" w14:textId="77777777" w:rsidR="00AB40A4" w:rsidRPr="006E7AFF" w:rsidRDefault="00AB40A4" w:rsidP="008910FF">
            <w:pPr>
              <w:jc w:val="center"/>
              <w:rPr>
                <w:rFonts w:cs="Arial"/>
              </w:rPr>
            </w:pPr>
          </w:p>
          <w:p w14:paraId="25A4055C" w14:textId="77777777" w:rsidR="00AB40A4" w:rsidRPr="006E7AFF" w:rsidRDefault="00AB40A4" w:rsidP="008910FF">
            <w:pPr>
              <w:jc w:val="center"/>
              <w:rPr>
                <w:rFonts w:cs="Arial"/>
              </w:rPr>
            </w:pPr>
          </w:p>
          <w:p w14:paraId="2056C89E" w14:textId="77777777" w:rsidR="00AB40A4" w:rsidRPr="006E7AFF" w:rsidRDefault="00AB40A4" w:rsidP="008910FF">
            <w:pPr>
              <w:jc w:val="center"/>
              <w:rPr>
                <w:rFonts w:cs="Arial"/>
              </w:rPr>
            </w:pPr>
            <w:r w:rsidRPr="006E7AFF">
              <w:rPr>
                <w:rFonts w:cs="Arial"/>
              </w:rPr>
              <w:t>Robin Hill</w:t>
            </w:r>
          </w:p>
          <w:p w14:paraId="3C5B0846" w14:textId="1B2369A1" w:rsidR="00AB40A4" w:rsidRDefault="00AB40A4" w:rsidP="008910FF">
            <w:pPr>
              <w:jc w:val="center"/>
              <w:rPr>
                <w:rFonts w:cs="Arial"/>
              </w:rPr>
            </w:pPr>
          </w:p>
          <w:p w14:paraId="38980EB2" w14:textId="3C7887E6" w:rsidR="00FE1960" w:rsidRDefault="00FE1960" w:rsidP="008910FF">
            <w:pPr>
              <w:jc w:val="center"/>
              <w:rPr>
                <w:rFonts w:cs="Arial"/>
              </w:rPr>
            </w:pPr>
          </w:p>
          <w:p w14:paraId="77025619" w14:textId="2FADEB3A" w:rsidR="00FE1960" w:rsidRDefault="00FE1960" w:rsidP="008910FF">
            <w:pPr>
              <w:jc w:val="center"/>
              <w:rPr>
                <w:rFonts w:cs="Arial"/>
              </w:rPr>
            </w:pPr>
          </w:p>
          <w:p w14:paraId="3E25EA82" w14:textId="77777777" w:rsidR="00FE1960" w:rsidRPr="006E7AFF" w:rsidRDefault="00FE1960" w:rsidP="008910FF">
            <w:pPr>
              <w:jc w:val="center"/>
              <w:rPr>
                <w:rFonts w:cs="Arial"/>
              </w:rPr>
            </w:pPr>
          </w:p>
          <w:p w14:paraId="0B594C16" w14:textId="77777777" w:rsidR="00AB40A4" w:rsidRPr="006E7AFF" w:rsidRDefault="00AB40A4" w:rsidP="008910FF">
            <w:pPr>
              <w:jc w:val="center"/>
              <w:rPr>
                <w:rFonts w:cs="Arial"/>
              </w:rPr>
            </w:pPr>
          </w:p>
          <w:p w14:paraId="7BC8959F" w14:textId="77777777" w:rsidR="00AB40A4" w:rsidRPr="006E7AFF" w:rsidRDefault="00AB40A4" w:rsidP="008910FF">
            <w:pPr>
              <w:jc w:val="center"/>
              <w:rPr>
                <w:rFonts w:cs="Arial"/>
              </w:rPr>
            </w:pPr>
          </w:p>
          <w:p w14:paraId="5920E65A" w14:textId="77777777" w:rsidR="00AB40A4" w:rsidRPr="006E7AFF" w:rsidRDefault="00AB40A4" w:rsidP="008910FF">
            <w:pPr>
              <w:jc w:val="center"/>
              <w:rPr>
                <w:rFonts w:cs="Arial"/>
              </w:rPr>
            </w:pPr>
            <w:r w:rsidRPr="006E7AFF">
              <w:rPr>
                <w:rFonts w:cs="Arial"/>
              </w:rPr>
              <w:t>Group Leaders</w:t>
            </w:r>
          </w:p>
        </w:tc>
      </w:tr>
      <w:tr w:rsidR="042A39D3" w14:paraId="0DEF4213" w14:textId="77777777" w:rsidTr="304095E3">
        <w:trPr>
          <w:cantSplit/>
          <w:jc w:val="center"/>
        </w:trPr>
        <w:tc>
          <w:tcPr>
            <w:tcW w:w="1767" w:type="dxa"/>
          </w:tcPr>
          <w:p w14:paraId="6052AA5C" w14:textId="77777777" w:rsidR="0092253F" w:rsidRDefault="001D4C6F" w:rsidP="001D4C6F">
            <w:pPr>
              <w:rPr>
                <w:rFonts w:cs="Arial"/>
              </w:rPr>
            </w:pPr>
            <w:r w:rsidRPr="001D4C6F">
              <w:rPr>
                <w:rFonts w:cs="Arial"/>
              </w:rPr>
              <w:t>17.</w:t>
            </w:r>
            <w:r>
              <w:rPr>
                <w:rFonts w:cs="Arial"/>
              </w:rPr>
              <w:t xml:space="preserve">  </w:t>
            </w:r>
          </w:p>
          <w:p w14:paraId="5738FE4E" w14:textId="7E7B6EB2" w:rsidR="042A39D3" w:rsidRPr="001D4C6F" w:rsidRDefault="001D4C6F" w:rsidP="001D4C6F">
            <w:pPr>
              <w:rPr>
                <w:rFonts w:cs="Arial"/>
              </w:rPr>
            </w:pPr>
            <w:r>
              <w:rPr>
                <w:rFonts w:cs="Arial"/>
              </w:rPr>
              <w:t>Jungle Heights</w:t>
            </w:r>
            <w:r w:rsidR="0092253F">
              <w:rPr>
                <w:rFonts w:cs="Arial"/>
              </w:rPr>
              <w:t xml:space="preserve"> (Adventure Nets)</w:t>
            </w:r>
          </w:p>
        </w:tc>
        <w:tc>
          <w:tcPr>
            <w:tcW w:w="2337" w:type="dxa"/>
          </w:tcPr>
          <w:p w14:paraId="157B7257" w14:textId="77777777" w:rsidR="00575744" w:rsidRPr="006E7AFF" w:rsidRDefault="00575744" w:rsidP="00575744">
            <w:pPr>
              <w:rPr>
                <w:rFonts w:cs="Arial"/>
              </w:rPr>
            </w:pPr>
            <w:r w:rsidRPr="006E7AFF">
              <w:rPr>
                <w:rFonts w:cs="Arial"/>
              </w:rPr>
              <w:t>Falls from Height/</w:t>
            </w:r>
          </w:p>
          <w:p w14:paraId="3BDE1F70" w14:textId="77777777" w:rsidR="00575744" w:rsidRPr="006E7AFF" w:rsidRDefault="00575744" w:rsidP="00575744">
            <w:pPr>
              <w:rPr>
                <w:rFonts w:cs="Arial"/>
              </w:rPr>
            </w:pPr>
            <w:r w:rsidRPr="006E7AFF">
              <w:rPr>
                <w:rFonts w:cs="Arial"/>
              </w:rPr>
              <w:t>Personal Injury</w:t>
            </w:r>
          </w:p>
          <w:p w14:paraId="7BB88C83" w14:textId="3CE3643C" w:rsidR="042A39D3" w:rsidRDefault="042A39D3" w:rsidP="042A39D3">
            <w:pPr>
              <w:rPr>
                <w:rFonts w:cs="Arial"/>
              </w:rPr>
            </w:pPr>
          </w:p>
          <w:p w14:paraId="7A893406" w14:textId="02F42CEE" w:rsidR="00B854C4" w:rsidRDefault="00B854C4" w:rsidP="042A39D3">
            <w:pPr>
              <w:rPr>
                <w:rFonts w:cs="Arial"/>
              </w:rPr>
            </w:pPr>
            <w:r>
              <w:rPr>
                <w:rFonts w:cs="Arial"/>
              </w:rPr>
              <w:t>Collision with other users</w:t>
            </w:r>
          </w:p>
          <w:p w14:paraId="6C6C46D4" w14:textId="77777777" w:rsidR="00B854C4" w:rsidRDefault="00B854C4" w:rsidP="042A39D3">
            <w:pPr>
              <w:rPr>
                <w:rFonts w:cs="Arial"/>
              </w:rPr>
            </w:pPr>
          </w:p>
          <w:p w14:paraId="465924AE" w14:textId="2302859D" w:rsidR="00575744" w:rsidRDefault="00575744" w:rsidP="042A39D3">
            <w:pPr>
              <w:rPr>
                <w:rFonts w:cs="Arial"/>
              </w:rPr>
            </w:pPr>
            <w:r>
              <w:rPr>
                <w:rFonts w:cs="Arial"/>
              </w:rPr>
              <w:t>Vertigo</w:t>
            </w:r>
          </w:p>
        </w:tc>
        <w:tc>
          <w:tcPr>
            <w:tcW w:w="2068" w:type="dxa"/>
          </w:tcPr>
          <w:p w14:paraId="5F0F4A85" w14:textId="4F86C34D" w:rsidR="042A39D3" w:rsidRDefault="00575744" w:rsidP="042A39D3">
            <w:pPr>
              <w:rPr>
                <w:rFonts w:cs="Arial"/>
              </w:rPr>
            </w:pPr>
            <w:r>
              <w:rPr>
                <w:rFonts w:cs="Arial"/>
              </w:rPr>
              <w:t>All Group</w:t>
            </w:r>
          </w:p>
        </w:tc>
        <w:tc>
          <w:tcPr>
            <w:tcW w:w="328" w:type="dxa"/>
          </w:tcPr>
          <w:p w14:paraId="0F18F024" w14:textId="2E07B633" w:rsidR="042A39D3" w:rsidRDefault="005F6B43" w:rsidP="042A39D3">
            <w:pPr>
              <w:jc w:val="center"/>
              <w:rPr>
                <w:rFonts w:cs="Arial"/>
              </w:rPr>
            </w:pPr>
            <w:r>
              <w:rPr>
                <w:rFonts w:cs="Arial"/>
              </w:rPr>
              <w:t>3</w:t>
            </w:r>
          </w:p>
        </w:tc>
        <w:tc>
          <w:tcPr>
            <w:tcW w:w="328" w:type="dxa"/>
          </w:tcPr>
          <w:p w14:paraId="3EFCD397" w14:textId="78E58031" w:rsidR="042A39D3" w:rsidRDefault="005F6B43" w:rsidP="042A39D3">
            <w:pPr>
              <w:jc w:val="center"/>
              <w:rPr>
                <w:rFonts w:cs="Arial"/>
              </w:rPr>
            </w:pPr>
            <w:r>
              <w:rPr>
                <w:rFonts w:cs="Arial"/>
              </w:rPr>
              <w:t>3</w:t>
            </w:r>
          </w:p>
        </w:tc>
        <w:tc>
          <w:tcPr>
            <w:tcW w:w="631" w:type="dxa"/>
          </w:tcPr>
          <w:p w14:paraId="05598E78" w14:textId="1773C473" w:rsidR="042A39D3" w:rsidRDefault="005F6B43" w:rsidP="042A39D3">
            <w:pPr>
              <w:jc w:val="center"/>
              <w:rPr>
                <w:rFonts w:cs="Arial"/>
              </w:rPr>
            </w:pPr>
            <w:r>
              <w:rPr>
                <w:rFonts w:cs="Arial"/>
              </w:rPr>
              <w:t>9</w:t>
            </w:r>
          </w:p>
        </w:tc>
        <w:tc>
          <w:tcPr>
            <w:tcW w:w="6054" w:type="dxa"/>
          </w:tcPr>
          <w:p w14:paraId="0CE261D3" w14:textId="0537131E" w:rsidR="0092253F" w:rsidRPr="00D30AD8" w:rsidRDefault="002B3CFD" w:rsidP="0092253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sz w:val="22"/>
                <w:szCs w:val="22"/>
              </w:rPr>
              <w:t>J</w:t>
            </w:r>
            <w:r>
              <w:rPr>
                <w:rStyle w:val="normaltextrun"/>
                <w:rFonts w:ascii="Calibri" w:hAnsi="Calibri" w:cs="Calibri"/>
              </w:rPr>
              <w:t xml:space="preserve">ungle Heights is as </w:t>
            </w:r>
            <w:r w:rsidR="00793F15">
              <w:rPr>
                <w:rStyle w:val="normaltextrun"/>
                <w:rFonts w:ascii="Calibri" w:hAnsi="Calibri" w:cs="Calibri"/>
              </w:rPr>
              <w:t>an</w:t>
            </w:r>
            <w:r w:rsidR="004603F7">
              <w:rPr>
                <w:rStyle w:val="normaltextrun"/>
                <w:rFonts w:ascii="Calibri" w:hAnsi="Calibri" w:cs="Calibri"/>
              </w:rPr>
              <w:t xml:space="preserve"> enclosed</w:t>
            </w:r>
            <w:r w:rsidR="00793F15">
              <w:rPr>
                <w:rStyle w:val="normaltextrun"/>
                <w:rFonts w:ascii="Calibri" w:hAnsi="Calibri" w:cs="Calibri"/>
              </w:rPr>
              <w:t xml:space="preserve"> adventure nets </w:t>
            </w:r>
            <w:r w:rsidR="000D7B6B" w:rsidRPr="00D30AD8">
              <w:rPr>
                <w:rStyle w:val="normaltextrun"/>
                <w:rFonts w:ascii="Calibri" w:hAnsi="Calibri" w:cs="Calibri"/>
              </w:rPr>
              <w:t xml:space="preserve">playground which is suspended </w:t>
            </w:r>
            <w:r w:rsidR="00283EBF" w:rsidRPr="00D30AD8">
              <w:rPr>
                <w:rStyle w:val="normaltextrun"/>
                <w:rFonts w:ascii="Calibri" w:hAnsi="Calibri" w:cs="Calibri"/>
              </w:rPr>
              <w:t>to approx. 10 metres at heights point.</w:t>
            </w:r>
          </w:p>
          <w:p w14:paraId="2CE51BA0" w14:textId="5432A21C" w:rsidR="00742E25" w:rsidRPr="00D30AD8" w:rsidRDefault="00742E25" w:rsidP="0092253F">
            <w:pPr>
              <w:pStyle w:val="paragraph"/>
              <w:spacing w:before="0" w:beforeAutospacing="0" w:after="0" w:afterAutospacing="0"/>
              <w:textAlignment w:val="baseline"/>
              <w:rPr>
                <w:rStyle w:val="normaltextrun"/>
                <w:rFonts w:ascii="Calibri" w:hAnsi="Calibri" w:cs="Calibri"/>
              </w:rPr>
            </w:pPr>
            <w:r w:rsidRPr="00D30AD8">
              <w:rPr>
                <w:rStyle w:val="normaltextrun"/>
                <w:rFonts w:ascii="Calibri" w:hAnsi="Calibri" w:cs="Calibri"/>
              </w:rPr>
              <w:t xml:space="preserve">It </w:t>
            </w:r>
            <w:r w:rsidR="00E94CA7" w:rsidRPr="00D30AD8">
              <w:rPr>
                <w:rStyle w:val="normaltextrun"/>
                <w:rFonts w:ascii="Calibri" w:hAnsi="Calibri" w:cs="Calibri"/>
              </w:rPr>
              <w:t xml:space="preserve">consists of </w:t>
            </w:r>
            <w:r w:rsidR="00A767DF" w:rsidRPr="00D30AD8">
              <w:rPr>
                <w:rStyle w:val="normaltextrun"/>
                <w:rFonts w:ascii="Calibri" w:hAnsi="Calibri" w:cs="Calibri"/>
              </w:rPr>
              <w:t>various</w:t>
            </w:r>
            <w:r w:rsidR="00E94CA7" w:rsidRPr="00D30AD8">
              <w:rPr>
                <w:rStyle w:val="normaltextrun"/>
                <w:rFonts w:ascii="Calibri" w:hAnsi="Calibri" w:cs="Calibri"/>
              </w:rPr>
              <w:t xml:space="preserve"> </w:t>
            </w:r>
            <w:r w:rsidR="00E82D2A" w:rsidRPr="00D30AD8">
              <w:rPr>
                <w:rStyle w:val="normaltextrun"/>
                <w:rFonts w:ascii="Calibri" w:hAnsi="Calibri" w:cs="Calibri"/>
              </w:rPr>
              <w:t>areas</w:t>
            </w:r>
            <w:r w:rsidR="008302A8" w:rsidRPr="00D30AD8">
              <w:rPr>
                <w:rStyle w:val="normaltextrun"/>
                <w:rFonts w:ascii="Calibri" w:hAnsi="Calibri" w:cs="Calibri"/>
              </w:rPr>
              <w:t xml:space="preserve"> including a </w:t>
            </w:r>
            <w:r w:rsidR="00DB7907" w:rsidRPr="00D30AD8">
              <w:rPr>
                <w:rStyle w:val="normaltextrun"/>
                <w:rFonts w:ascii="Calibri" w:hAnsi="Calibri" w:cs="Calibri"/>
              </w:rPr>
              <w:t>bouncy net trampoline</w:t>
            </w:r>
            <w:r w:rsidR="00623E3D" w:rsidRPr="00D30AD8">
              <w:rPr>
                <w:rStyle w:val="normaltextrun"/>
                <w:rFonts w:ascii="Calibri" w:hAnsi="Calibri" w:cs="Calibri"/>
              </w:rPr>
              <w:t xml:space="preserve">, net maze, net tunnels, and </w:t>
            </w:r>
            <w:r w:rsidR="0010695A" w:rsidRPr="00D30AD8">
              <w:rPr>
                <w:rStyle w:val="normaltextrun"/>
                <w:rFonts w:ascii="Calibri" w:hAnsi="Calibri" w:cs="Calibri"/>
              </w:rPr>
              <w:t>horizontal and vertical hoops.</w:t>
            </w:r>
            <w:r w:rsidR="002413AA" w:rsidRPr="00D30AD8">
              <w:rPr>
                <w:rStyle w:val="normaltextrun"/>
                <w:rFonts w:ascii="Calibri" w:hAnsi="Calibri" w:cs="Calibri"/>
              </w:rPr>
              <w:t xml:space="preserve"> They are checked daily </w:t>
            </w:r>
            <w:r w:rsidR="00FD1C99" w:rsidRPr="00D30AD8">
              <w:rPr>
                <w:rStyle w:val="normaltextrun"/>
                <w:rFonts w:ascii="Calibri" w:hAnsi="Calibri" w:cs="Calibri"/>
              </w:rPr>
              <w:t>and regularly throughout the day during busy periods.</w:t>
            </w:r>
          </w:p>
          <w:p w14:paraId="35C251AF" w14:textId="4C3F001A" w:rsidR="0092253F" w:rsidRPr="00D30AD8" w:rsidRDefault="0092253F" w:rsidP="0092253F">
            <w:pPr>
              <w:pStyle w:val="paragraph"/>
              <w:spacing w:before="0" w:beforeAutospacing="0" w:after="0" w:afterAutospacing="0"/>
              <w:textAlignment w:val="baseline"/>
              <w:rPr>
                <w:rFonts w:ascii="Calibri" w:hAnsi="Calibri" w:cs="Calibri"/>
              </w:rPr>
            </w:pPr>
            <w:r w:rsidRPr="00D30AD8">
              <w:rPr>
                <w:rStyle w:val="normaltextrun"/>
                <w:rFonts w:ascii="Calibri" w:hAnsi="Calibri" w:cs="Calibri"/>
              </w:rPr>
              <w:t>School groups</w:t>
            </w:r>
            <w:r w:rsidR="00666D21" w:rsidRPr="00D30AD8">
              <w:rPr>
                <w:rStyle w:val="normaltextrun"/>
                <w:rFonts w:ascii="Calibri" w:hAnsi="Calibri" w:cs="Calibri"/>
              </w:rPr>
              <w:t xml:space="preserve"> wishing to participate as a whole group</w:t>
            </w:r>
            <w:r w:rsidRPr="00D30AD8">
              <w:rPr>
                <w:rStyle w:val="normaltextrun"/>
                <w:rFonts w:ascii="Calibri" w:hAnsi="Calibri" w:cs="Calibri"/>
              </w:rPr>
              <w:t xml:space="preserve"> </w:t>
            </w:r>
            <w:r w:rsidR="00DB0A41" w:rsidRPr="00D30AD8">
              <w:rPr>
                <w:rStyle w:val="normaltextrun"/>
                <w:rFonts w:ascii="Calibri" w:hAnsi="Calibri" w:cs="Calibri"/>
              </w:rPr>
              <w:t>may be require</w:t>
            </w:r>
            <w:r w:rsidR="00D30AD8" w:rsidRPr="00D30AD8">
              <w:rPr>
                <w:rStyle w:val="normaltextrun"/>
                <w:rFonts w:ascii="Calibri" w:hAnsi="Calibri" w:cs="Calibri"/>
              </w:rPr>
              <w:t>d to</w:t>
            </w:r>
            <w:r w:rsidRPr="00D30AD8">
              <w:rPr>
                <w:rStyle w:val="normaltextrun"/>
                <w:rFonts w:ascii="Calibri" w:hAnsi="Calibri" w:cs="Calibri"/>
              </w:rPr>
              <w:t xml:space="preserve"> book a net session. They must have a safety talk. </w:t>
            </w:r>
            <w:r w:rsidR="00AB3E2A" w:rsidRPr="00D30AD8">
              <w:rPr>
                <w:rStyle w:val="normaltextrun"/>
                <w:rFonts w:ascii="Calibri" w:hAnsi="Calibri" w:cs="Calibri"/>
              </w:rPr>
              <w:t xml:space="preserve">Jungle Heights Rules are </w:t>
            </w:r>
            <w:r w:rsidR="0003678D" w:rsidRPr="00D30AD8">
              <w:rPr>
                <w:rStyle w:val="normaltextrun"/>
                <w:rFonts w:ascii="Calibri" w:hAnsi="Calibri" w:cs="Calibri"/>
              </w:rPr>
              <w:t xml:space="preserve">also </w:t>
            </w:r>
            <w:r w:rsidR="00535FEF" w:rsidRPr="00D30AD8">
              <w:rPr>
                <w:rStyle w:val="normaltextrun"/>
                <w:rFonts w:ascii="Calibri" w:hAnsi="Calibri" w:cs="Calibri"/>
              </w:rPr>
              <w:t xml:space="preserve">visible </w:t>
            </w:r>
            <w:r w:rsidR="00B50EDE" w:rsidRPr="00D30AD8">
              <w:rPr>
                <w:rStyle w:val="normaltextrun"/>
                <w:rFonts w:ascii="Calibri" w:hAnsi="Calibri" w:cs="Calibri"/>
              </w:rPr>
              <w:t xml:space="preserve">at location. </w:t>
            </w:r>
            <w:r w:rsidR="00C23EFA" w:rsidRPr="00D30AD8">
              <w:rPr>
                <w:rStyle w:val="normaltextrun"/>
                <w:rFonts w:ascii="Calibri" w:hAnsi="Calibri" w:cs="Calibri"/>
              </w:rPr>
              <w:t>A minimum height</w:t>
            </w:r>
            <w:r w:rsidR="00FF7C0F" w:rsidRPr="00D30AD8">
              <w:rPr>
                <w:rStyle w:val="normaltextrun"/>
                <w:rFonts w:ascii="Calibri" w:hAnsi="Calibri" w:cs="Calibri"/>
              </w:rPr>
              <w:t xml:space="preserve"> res</w:t>
            </w:r>
            <w:r w:rsidR="007A2900" w:rsidRPr="00D30AD8">
              <w:rPr>
                <w:rStyle w:val="normaltextrun"/>
                <w:rFonts w:ascii="Calibri" w:hAnsi="Calibri" w:cs="Calibri"/>
              </w:rPr>
              <w:t xml:space="preserve">triction </w:t>
            </w:r>
            <w:r w:rsidR="00C23EFA" w:rsidRPr="00D30AD8">
              <w:rPr>
                <w:rStyle w:val="normaltextrun"/>
                <w:rFonts w:ascii="Calibri" w:hAnsi="Calibri" w:cs="Calibri"/>
              </w:rPr>
              <w:t>of 0.9m is</w:t>
            </w:r>
            <w:r w:rsidR="007A2900" w:rsidRPr="00D30AD8">
              <w:rPr>
                <w:rStyle w:val="normaltextrun"/>
                <w:rFonts w:ascii="Calibri" w:hAnsi="Calibri" w:cs="Calibri"/>
              </w:rPr>
              <w:t xml:space="preserve"> in place for this attraction.</w:t>
            </w:r>
            <w:r w:rsidR="00C23EFA" w:rsidRPr="00D30AD8">
              <w:rPr>
                <w:rStyle w:val="normaltextrun"/>
                <w:rFonts w:ascii="Calibri" w:hAnsi="Calibri" w:cs="Calibri"/>
              </w:rPr>
              <w:t xml:space="preserve"> </w:t>
            </w:r>
            <w:r w:rsidRPr="00D30AD8">
              <w:rPr>
                <w:rStyle w:val="normaltextrun"/>
                <w:rFonts w:ascii="Calibri" w:hAnsi="Calibri" w:cs="Calibri"/>
              </w:rPr>
              <w:t>They must be supervised by school staff at a ratio of 10:1.</w:t>
            </w:r>
            <w:r w:rsidR="000A7B46">
              <w:rPr>
                <w:rStyle w:val="normaltextrun"/>
                <w:rFonts w:ascii="Calibri" w:hAnsi="Calibri" w:cs="Calibri"/>
              </w:rPr>
              <w:t xml:space="preserve"> </w:t>
            </w:r>
            <w:r w:rsidR="00CE1754">
              <w:rPr>
                <w:rStyle w:val="normaltextrun"/>
                <w:rFonts w:ascii="Calibri" w:hAnsi="Calibri" w:cs="Calibri"/>
              </w:rPr>
              <w:t xml:space="preserve">The adventure nets have a </w:t>
            </w:r>
            <w:r w:rsidR="00B577B5">
              <w:rPr>
                <w:rStyle w:val="normaltextrun"/>
                <w:rFonts w:ascii="Calibri" w:hAnsi="Calibri" w:cs="Calibri"/>
              </w:rPr>
              <w:t xml:space="preserve">maximum </w:t>
            </w:r>
            <w:r w:rsidR="00CE1754">
              <w:rPr>
                <w:rStyle w:val="normaltextrun"/>
                <w:rFonts w:ascii="Calibri" w:hAnsi="Calibri" w:cs="Calibri"/>
              </w:rPr>
              <w:t xml:space="preserve">capacity of 80 persons at any one time with the trampoline net </w:t>
            </w:r>
            <w:r w:rsidR="00B577B5">
              <w:rPr>
                <w:rStyle w:val="normaltextrun"/>
                <w:rFonts w:ascii="Calibri" w:hAnsi="Calibri" w:cs="Calibri"/>
              </w:rPr>
              <w:t>having a maximum capacity of 15.</w:t>
            </w:r>
          </w:p>
          <w:p w14:paraId="0A12563F" w14:textId="40888F96" w:rsidR="042A39D3" w:rsidRDefault="042A39D3" w:rsidP="042A39D3">
            <w:pPr>
              <w:rPr>
                <w:rFonts w:cs="Arial"/>
              </w:rPr>
            </w:pPr>
          </w:p>
        </w:tc>
        <w:tc>
          <w:tcPr>
            <w:tcW w:w="1875" w:type="dxa"/>
          </w:tcPr>
          <w:p w14:paraId="2FDCDB5E" w14:textId="77777777" w:rsidR="042A39D3" w:rsidRDefault="007E1771" w:rsidP="042A39D3">
            <w:pPr>
              <w:jc w:val="center"/>
              <w:rPr>
                <w:rFonts w:cs="Arial"/>
              </w:rPr>
            </w:pPr>
            <w:r>
              <w:rPr>
                <w:rFonts w:cs="Arial"/>
              </w:rPr>
              <w:t>Group Leaders</w:t>
            </w:r>
          </w:p>
          <w:p w14:paraId="793670F8" w14:textId="77777777" w:rsidR="007E1771" w:rsidRDefault="007E1771" w:rsidP="042A39D3">
            <w:pPr>
              <w:jc w:val="center"/>
              <w:rPr>
                <w:rFonts w:cs="Arial"/>
              </w:rPr>
            </w:pPr>
          </w:p>
          <w:p w14:paraId="59AB1690" w14:textId="77777777" w:rsidR="007E1771" w:rsidRDefault="007E1771" w:rsidP="042A39D3">
            <w:pPr>
              <w:jc w:val="center"/>
              <w:rPr>
                <w:rFonts w:cs="Arial"/>
              </w:rPr>
            </w:pPr>
          </w:p>
          <w:p w14:paraId="61C53086" w14:textId="661C8C3A" w:rsidR="007E1771" w:rsidRDefault="007E1771" w:rsidP="042A39D3">
            <w:pPr>
              <w:jc w:val="center"/>
              <w:rPr>
                <w:rFonts w:cs="Arial"/>
              </w:rPr>
            </w:pPr>
            <w:r>
              <w:rPr>
                <w:rFonts w:cs="Arial"/>
              </w:rPr>
              <w:t>Robin Hill</w:t>
            </w:r>
          </w:p>
        </w:tc>
      </w:tr>
      <w:tr w:rsidR="005E2F07" w14:paraId="356120AF" w14:textId="77777777" w:rsidTr="304095E3">
        <w:trPr>
          <w:cantSplit/>
          <w:jc w:val="center"/>
        </w:trPr>
        <w:tc>
          <w:tcPr>
            <w:tcW w:w="1767" w:type="dxa"/>
          </w:tcPr>
          <w:p w14:paraId="63C12FC3" w14:textId="55B78563" w:rsidR="005E2F07" w:rsidRPr="004A3DE8" w:rsidRDefault="1BF0AB30" w:rsidP="004A3DE8">
            <w:pPr>
              <w:pStyle w:val="ListParagraph"/>
              <w:numPr>
                <w:ilvl w:val="0"/>
                <w:numId w:val="6"/>
              </w:numPr>
              <w:rPr>
                <w:rFonts w:cs="Arial"/>
              </w:rPr>
            </w:pPr>
            <w:r w:rsidRPr="004A3DE8">
              <w:rPr>
                <w:rFonts w:cs="Arial"/>
              </w:rPr>
              <w:lastRenderedPageBreak/>
              <w:t>Performances</w:t>
            </w:r>
          </w:p>
          <w:p w14:paraId="754D69B1" w14:textId="05523B69" w:rsidR="005E2F07" w:rsidRPr="005E2F07" w:rsidRDefault="005E2F07" w:rsidP="005E2F07">
            <w:pPr>
              <w:ind w:left="-54"/>
              <w:rPr>
                <w:rFonts w:cs="Arial"/>
              </w:rPr>
            </w:pPr>
            <w:r w:rsidRPr="005E2F07">
              <w:rPr>
                <w:rFonts w:cs="Arial"/>
              </w:rPr>
              <w:t>(Acting Team)</w:t>
            </w:r>
          </w:p>
        </w:tc>
        <w:tc>
          <w:tcPr>
            <w:tcW w:w="2337" w:type="dxa"/>
          </w:tcPr>
          <w:p w14:paraId="3EBDF061" w14:textId="77777777" w:rsidR="005E2F07" w:rsidRPr="00933429" w:rsidRDefault="005E2F07" w:rsidP="005E2F07">
            <w:pPr>
              <w:rPr>
                <w:rFonts w:cs="Arial"/>
              </w:rPr>
            </w:pPr>
            <w:r w:rsidRPr="00933429">
              <w:rPr>
                <w:rFonts w:cs="Arial"/>
              </w:rPr>
              <w:t xml:space="preserve">Personal Injury. Through collisions with performers </w:t>
            </w:r>
          </w:p>
          <w:p w14:paraId="17BB8CC9" w14:textId="77777777" w:rsidR="005E2F07" w:rsidRPr="00933429" w:rsidRDefault="005E2F07" w:rsidP="005E2F07">
            <w:pPr>
              <w:rPr>
                <w:rFonts w:cs="Arial"/>
              </w:rPr>
            </w:pPr>
          </w:p>
          <w:p w14:paraId="1114C2CE" w14:textId="77777777" w:rsidR="005E2F07" w:rsidRPr="00933429" w:rsidRDefault="005E2F07" w:rsidP="005E2F07">
            <w:pPr>
              <w:rPr>
                <w:rFonts w:cs="Arial"/>
              </w:rPr>
            </w:pPr>
            <w:r w:rsidRPr="00933429">
              <w:rPr>
                <w:rFonts w:cs="Arial"/>
              </w:rPr>
              <w:t>Personal Injury. Through crowding around performers.</w:t>
            </w:r>
          </w:p>
          <w:p w14:paraId="64820CC2" w14:textId="77777777" w:rsidR="005E2F07" w:rsidRDefault="005E2F07" w:rsidP="005E2F07">
            <w:pPr>
              <w:rPr>
                <w:rFonts w:cs="Arial"/>
              </w:rPr>
            </w:pPr>
          </w:p>
          <w:p w14:paraId="6C3069F5" w14:textId="77777777" w:rsidR="005E2F07" w:rsidRDefault="005E2F07" w:rsidP="005E2F07">
            <w:pPr>
              <w:rPr>
                <w:rFonts w:cs="Arial"/>
              </w:rPr>
            </w:pPr>
          </w:p>
          <w:p w14:paraId="185DC308" w14:textId="77777777" w:rsidR="005E2F07" w:rsidRDefault="005E2F07" w:rsidP="005E2F07">
            <w:pPr>
              <w:rPr>
                <w:rFonts w:cs="Arial"/>
              </w:rPr>
            </w:pPr>
          </w:p>
          <w:p w14:paraId="600FDA74" w14:textId="77777777" w:rsidR="005E2F07" w:rsidRDefault="005E2F07" w:rsidP="005E2F07">
            <w:pPr>
              <w:rPr>
                <w:rFonts w:cs="Arial"/>
              </w:rPr>
            </w:pPr>
          </w:p>
          <w:p w14:paraId="35DC9361" w14:textId="5B3C7818" w:rsidR="005E2F07" w:rsidRPr="006E7AFF" w:rsidRDefault="005E2F07" w:rsidP="005E2F07">
            <w:pPr>
              <w:rPr>
                <w:rFonts w:cs="Arial"/>
              </w:rPr>
            </w:pPr>
            <w:r>
              <w:rPr>
                <w:rFonts w:cs="Arial"/>
              </w:rPr>
              <w:t>Distress from costume characters.</w:t>
            </w:r>
          </w:p>
        </w:tc>
        <w:tc>
          <w:tcPr>
            <w:tcW w:w="2068" w:type="dxa"/>
          </w:tcPr>
          <w:p w14:paraId="39D81666" w14:textId="77777777" w:rsidR="005E2F07" w:rsidRDefault="005E2F07" w:rsidP="005E2F07">
            <w:pPr>
              <w:rPr>
                <w:rFonts w:cs="Arial"/>
              </w:rPr>
            </w:pPr>
            <w:r>
              <w:rPr>
                <w:rFonts w:cs="Arial"/>
              </w:rPr>
              <w:t>All Group</w:t>
            </w:r>
          </w:p>
          <w:p w14:paraId="31E00D30" w14:textId="77777777" w:rsidR="005E2F07" w:rsidRDefault="005E2F07" w:rsidP="005E2F07">
            <w:pPr>
              <w:rPr>
                <w:rFonts w:cs="Arial"/>
              </w:rPr>
            </w:pPr>
          </w:p>
          <w:p w14:paraId="7B66C4DF" w14:textId="77777777" w:rsidR="005E2F07" w:rsidRDefault="005E2F07" w:rsidP="005E2F07">
            <w:pPr>
              <w:rPr>
                <w:rFonts w:cs="Arial"/>
              </w:rPr>
            </w:pPr>
          </w:p>
          <w:p w14:paraId="309BA86E" w14:textId="77777777" w:rsidR="005E2F07" w:rsidRDefault="005E2F07" w:rsidP="005E2F07">
            <w:pPr>
              <w:rPr>
                <w:rFonts w:cs="Arial"/>
              </w:rPr>
            </w:pPr>
          </w:p>
          <w:p w14:paraId="5E9962E5" w14:textId="77777777" w:rsidR="005E2F07" w:rsidRDefault="005E2F07" w:rsidP="005E2F07">
            <w:pPr>
              <w:rPr>
                <w:rFonts w:cs="Arial"/>
              </w:rPr>
            </w:pPr>
            <w:r>
              <w:rPr>
                <w:rFonts w:cs="Arial"/>
              </w:rPr>
              <w:t>All Group</w:t>
            </w:r>
          </w:p>
          <w:p w14:paraId="3D73CA5A" w14:textId="77777777" w:rsidR="005E2F07" w:rsidRDefault="005E2F07" w:rsidP="005E2F07">
            <w:pPr>
              <w:rPr>
                <w:rFonts w:cs="Arial"/>
              </w:rPr>
            </w:pPr>
          </w:p>
          <w:p w14:paraId="1E26AC66" w14:textId="77777777" w:rsidR="005E2F07" w:rsidRDefault="005E2F07" w:rsidP="005E2F07">
            <w:pPr>
              <w:rPr>
                <w:rFonts w:cs="Arial"/>
              </w:rPr>
            </w:pPr>
          </w:p>
          <w:p w14:paraId="4CB08664" w14:textId="77777777" w:rsidR="005E2F07" w:rsidRDefault="005E2F07" w:rsidP="005E2F07">
            <w:pPr>
              <w:rPr>
                <w:rFonts w:cs="Arial"/>
              </w:rPr>
            </w:pPr>
          </w:p>
          <w:p w14:paraId="2B209328" w14:textId="77777777" w:rsidR="005E2F07" w:rsidRDefault="005E2F07" w:rsidP="005E2F07">
            <w:pPr>
              <w:rPr>
                <w:rFonts w:cs="Arial"/>
              </w:rPr>
            </w:pPr>
          </w:p>
          <w:p w14:paraId="1BBA1D6E" w14:textId="77777777" w:rsidR="005E2F07" w:rsidRDefault="005E2F07" w:rsidP="005E2F07">
            <w:pPr>
              <w:rPr>
                <w:rFonts w:cs="Arial"/>
              </w:rPr>
            </w:pPr>
          </w:p>
          <w:p w14:paraId="4E07CBC5" w14:textId="77777777" w:rsidR="005E2F07" w:rsidRDefault="005E2F07" w:rsidP="005E2F07">
            <w:pPr>
              <w:rPr>
                <w:rFonts w:cs="Arial"/>
              </w:rPr>
            </w:pPr>
          </w:p>
          <w:p w14:paraId="6A0EAF40" w14:textId="1C2110FF" w:rsidR="005E2F07" w:rsidRPr="006E7AFF" w:rsidRDefault="005E2F07" w:rsidP="005E2F07">
            <w:pPr>
              <w:rPr>
                <w:rFonts w:cs="Arial"/>
              </w:rPr>
            </w:pPr>
            <w:r>
              <w:rPr>
                <w:rFonts w:cs="Arial"/>
              </w:rPr>
              <w:t>Young and vulnerable members of the group</w:t>
            </w:r>
          </w:p>
        </w:tc>
        <w:tc>
          <w:tcPr>
            <w:tcW w:w="328" w:type="dxa"/>
          </w:tcPr>
          <w:p w14:paraId="3B95C49A" w14:textId="77777777" w:rsidR="005E2F07" w:rsidRDefault="005E2F07" w:rsidP="005E2F07">
            <w:pPr>
              <w:jc w:val="center"/>
              <w:rPr>
                <w:rFonts w:cs="Arial"/>
              </w:rPr>
            </w:pPr>
            <w:r>
              <w:rPr>
                <w:rFonts w:cs="Arial"/>
              </w:rPr>
              <w:t>2</w:t>
            </w:r>
          </w:p>
          <w:p w14:paraId="7BA42A19" w14:textId="77777777" w:rsidR="005E2F07" w:rsidRDefault="005E2F07" w:rsidP="005E2F07">
            <w:pPr>
              <w:jc w:val="center"/>
              <w:rPr>
                <w:rFonts w:cs="Arial"/>
              </w:rPr>
            </w:pPr>
          </w:p>
          <w:p w14:paraId="63EFFF56" w14:textId="77777777" w:rsidR="005E2F07" w:rsidRDefault="005E2F07" w:rsidP="005E2F07">
            <w:pPr>
              <w:jc w:val="center"/>
              <w:rPr>
                <w:rFonts w:cs="Arial"/>
              </w:rPr>
            </w:pPr>
          </w:p>
          <w:p w14:paraId="092362A2" w14:textId="77777777" w:rsidR="005E2F07" w:rsidRDefault="005E2F07" w:rsidP="005E2F07">
            <w:pPr>
              <w:jc w:val="center"/>
              <w:rPr>
                <w:rFonts w:cs="Arial"/>
              </w:rPr>
            </w:pPr>
          </w:p>
          <w:p w14:paraId="2D8B92E8" w14:textId="77777777" w:rsidR="005E2F07" w:rsidRDefault="005E2F07" w:rsidP="005E2F07">
            <w:pPr>
              <w:jc w:val="center"/>
              <w:rPr>
                <w:rFonts w:cs="Arial"/>
              </w:rPr>
            </w:pPr>
            <w:r>
              <w:rPr>
                <w:rFonts w:cs="Arial"/>
              </w:rPr>
              <w:t>2</w:t>
            </w:r>
          </w:p>
          <w:p w14:paraId="5E8F8EA5" w14:textId="77777777" w:rsidR="005E2F07" w:rsidRDefault="005E2F07" w:rsidP="005E2F07">
            <w:pPr>
              <w:jc w:val="center"/>
              <w:rPr>
                <w:rFonts w:cs="Arial"/>
              </w:rPr>
            </w:pPr>
          </w:p>
          <w:p w14:paraId="44602AE8" w14:textId="77777777" w:rsidR="005E2F07" w:rsidRDefault="005E2F07" w:rsidP="005E2F07">
            <w:pPr>
              <w:jc w:val="center"/>
              <w:rPr>
                <w:rFonts w:cs="Arial"/>
              </w:rPr>
            </w:pPr>
          </w:p>
          <w:p w14:paraId="385ACD64" w14:textId="77777777" w:rsidR="005E2F07" w:rsidRDefault="005E2F07" w:rsidP="005E2F07">
            <w:pPr>
              <w:jc w:val="center"/>
              <w:rPr>
                <w:rFonts w:cs="Arial"/>
              </w:rPr>
            </w:pPr>
          </w:p>
          <w:p w14:paraId="0E863745" w14:textId="77777777" w:rsidR="005E2F07" w:rsidRDefault="005E2F07" w:rsidP="005E2F07">
            <w:pPr>
              <w:jc w:val="center"/>
              <w:rPr>
                <w:rFonts w:cs="Arial"/>
              </w:rPr>
            </w:pPr>
          </w:p>
          <w:p w14:paraId="4E02FF8C" w14:textId="77777777" w:rsidR="005E2F07" w:rsidRDefault="005E2F07" w:rsidP="005E2F07">
            <w:pPr>
              <w:jc w:val="center"/>
              <w:rPr>
                <w:rFonts w:cs="Arial"/>
              </w:rPr>
            </w:pPr>
          </w:p>
          <w:p w14:paraId="64128183" w14:textId="77777777" w:rsidR="005E2F07" w:rsidRDefault="005E2F07" w:rsidP="005E2F07">
            <w:pPr>
              <w:jc w:val="center"/>
              <w:rPr>
                <w:rFonts w:cs="Arial"/>
              </w:rPr>
            </w:pPr>
          </w:p>
          <w:p w14:paraId="5066213C" w14:textId="34FF6EC2" w:rsidR="005E2F07" w:rsidRPr="004712A7" w:rsidRDefault="005E2F07" w:rsidP="005E2F07">
            <w:pPr>
              <w:jc w:val="center"/>
              <w:rPr>
                <w:rFonts w:cs="Arial"/>
              </w:rPr>
            </w:pPr>
            <w:r>
              <w:rPr>
                <w:rFonts w:cs="Arial"/>
              </w:rPr>
              <w:t>3</w:t>
            </w:r>
          </w:p>
        </w:tc>
        <w:tc>
          <w:tcPr>
            <w:tcW w:w="328" w:type="dxa"/>
          </w:tcPr>
          <w:p w14:paraId="4648DF18" w14:textId="77777777" w:rsidR="005E2F07" w:rsidRDefault="005E2F07" w:rsidP="005E2F07">
            <w:pPr>
              <w:jc w:val="center"/>
              <w:rPr>
                <w:rFonts w:cs="Arial"/>
              </w:rPr>
            </w:pPr>
            <w:r>
              <w:rPr>
                <w:rFonts w:cs="Arial"/>
              </w:rPr>
              <w:t>2</w:t>
            </w:r>
          </w:p>
          <w:p w14:paraId="74A374A8" w14:textId="77777777" w:rsidR="005E2F07" w:rsidRDefault="005E2F07" w:rsidP="005E2F07">
            <w:pPr>
              <w:jc w:val="center"/>
              <w:rPr>
                <w:rFonts w:cs="Arial"/>
              </w:rPr>
            </w:pPr>
          </w:p>
          <w:p w14:paraId="3DBF422C" w14:textId="77777777" w:rsidR="005E2F07" w:rsidRDefault="005E2F07" w:rsidP="005E2F07">
            <w:pPr>
              <w:jc w:val="center"/>
              <w:rPr>
                <w:rFonts w:cs="Arial"/>
              </w:rPr>
            </w:pPr>
          </w:p>
          <w:p w14:paraId="6D5A769C" w14:textId="77777777" w:rsidR="005E2F07" w:rsidRDefault="005E2F07" w:rsidP="005E2F07">
            <w:pPr>
              <w:jc w:val="center"/>
              <w:rPr>
                <w:rFonts w:cs="Arial"/>
              </w:rPr>
            </w:pPr>
          </w:p>
          <w:p w14:paraId="42853CB4" w14:textId="77777777" w:rsidR="005E2F07" w:rsidRDefault="005E2F07" w:rsidP="005E2F07">
            <w:pPr>
              <w:jc w:val="center"/>
              <w:rPr>
                <w:rFonts w:cs="Arial"/>
              </w:rPr>
            </w:pPr>
            <w:r>
              <w:rPr>
                <w:rFonts w:cs="Arial"/>
              </w:rPr>
              <w:t>2</w:t>
            </w:r>
          </w:p>
          <w:p w14:paraId="0C768CF3" w14:textId="77777777" w:rsidR="005E2F07" w:rsidRDefault="005E2F07" w:rsidP="005E2F07">
            <w:pPr>
              <w:jc w:val="center"/>
              <w:rPr>
                <w:rFonts w:cs="Arial"/>
              </w:rPr>
            </w:pPr>
          </w:p>
          <w:p w14:paraId="3B0A0BA9" w14:textId="77777777" w:rsidR="005E2F07" w:rsidRDefault="005E2F07" w:rsidP="005E2F07">
            <w:pPr>
              <w:jc w:val="center"/>
              <w:rPr>
                <w:rFonts w:cs="Arial"/>
              </w:rPr>
            </w:pPr>
          </w:p>
          <w:p w14:paraId="0B6E33E1" w14:textId="77777777" w:rsidR="005E2F07" w:rsidRDefault="005E2F07" w:rsidP="005E2F07">
            <w:pPr>
              <w:jc w:val="center"/>
              <w:rPr>
                <w:rFonts w:cs="Arial"/>
              </w:rPr>
            </w:pPr>
          </w:p>
          <w:p w14:paraId="1DC8FE48" w14:textId="77777777" w:rsidR="005E2F07" w:rsidRDefault="005E2F07" w:rsidP="005E2F07">
            <w:pPr>
              <w:jc w:val="center"/>
              <w:rPr>
                <w:rFonts w:cs="Arial"/>
              </w:rPr>
            </w:pPr>
          </w:p>
          <w:p w14:paraId="42CFC4D5" w14:textId="77777777" w:rsidR="005E2F07" w:rsidRDefault="005E2F07" w:rsidP="005E2F07">
            <w:pPr>
              <w:jc w:val="center"/>
              <w:rPr>
                <w:rFonts w:cs="Arial"/>
              </w:rPr>
            </w:pPr>
          </w:p>
          <w:p w14:paraId="37BEED74" w14:textId="77777777" w:rsidR="005E2F07" w:rsidRDefault="005E2F07" w:rsidP="005E2F07">
            <w:pPr>
              <w:jc w:val="center"/>
              <w:rPr>
                <w:rFonts w:cs="Arial"/>
              </w:rPr>
            </w:pPr>
          </w:p>
          <w:p w14:paraId="7915E5B7" w14:textId="32A85F52" w:rsidR="005E2F07" w:rsidRPr="004712A7" w:rsidRDefault="005E2F07" w:rsidP="005E2F07">
            <w:pPr>
              <w:jc w:val="center"/>
              <w:rPr>
                <w:rFonts w:cs="Arial"/>
              </w:rPr>
            </w:pPr>
            <w:r>
              <w:rPr>
                <w:rFonts w:cs="Arial"/>
              </w:rPr>
              <w:t>1</w:t>
            </w:r>
          </w:p>
        </w:tc>
        <w:tc>
          <w:tcPr>
            <w:tcW w:w="631" w:type="dxa"/>
          </w:tcPr>
          <w:p w14:paraId="005DA103" w14:textId="77777777" w:rsidR="005E2F07" w:rsidRDefault="005E2F07" w:rsidP="005E2F07">
            <w:pPr>
              <w:jc w:val="center"/>
              <w:rPr>
                <w:rFonts w:cs="Arial"/>
              </w:rPr>
            </w:pPr>
            <w:r>
              <w:rPr>
                <w:rFonts w:cs="Arial"/>
              </w:rPr>
              <w:t>4</w:t>
            </w:r>
          </w:p>
          <w:p w14:paraId="22F6A9DD" w14:textId="77777777" w:rsidR="005E2F07" w:rsidRDefault="005E2F07" w:rsidP="005E2F07">
            <w:pPr>
              <w:jc w:val="center"/>
              <w:rPr>
                <w:rFonts w:cs="Arial"/>
              </w:rPr>
            </w:pPr>
          </w:p>
          <w:p w14:paraId="6BDF387C" w14:textId="77777777" w:rsidR="005E2F07" w:rsidRDefault="005E2F07" w:rsidP="005E2F07">
            <w:pPr>
              <w:jc w:val="center"/>
              <w:rPr>
                <w:rFonts w:cs="Arial"/>
              </w:rPr>
            </w:pPr>
          </w:p>
          <w:p w14:paraId="6D86D3EC" w14:textId="77777777" w:rsidR="005E2F07" w:rsidRDefault="005E2F07" w:rsidP="005E2F07">
            <w:pPr>
              <w:jc w:val="center"/>
              <w:rPr>
                <w:rFonts w:cs="Arial"/>
              </w:rPr>
            </w:pPr>
          </w:p>
          <w:p w14:paraId="687CEDB5" w14:textId="77777777" w:rsidR="005E2F07" w:rsidRDefault="005E2F07" w:rsidP="005E2F07">
            <w:pPr>
              <w:jc w:val="center"/>
              <w:rPr>
                <w:rFonts w:cs="Arial"/>
              </w:rPr>
            </w:pPr>
            <w:r>
              <w:rPr>
                <w:rFonts w:cs="Arial"/>
              </w:rPr>
              <w:t>4</w:t>
            </w:r>
          </w:p>
          <w:p w14:paraId="1BB82507" w14:textId="77777777" w:rsidR="005E2F07" w:rsidRDefault="005E2F07" w:rsidP="005E2F07">
            <w:pPr>
              <w:jc w:val="center"/>
              <w:rPr>
                <w:rFonts w:cs="Arial"/>
              </w:rPr>
            </w:pPr>
          </w:p>
          <w:p w14:paraId="02714315" w14:textId="77777777" w:rsidR="005E2F07" w:rsidRDefault="005E2F07" w:rsidP="005E2F07">
            <w:pPr>
              <w:jc w:val="center"/>
              <w:rPr>
                <w:rFonts w:cs="Arial"/>
              </w:rPr>
            </w:pPr>
          </w:p>
          <w:p w14:paraId="4E271F52" w14:textId="77777777" w:rsidR="005E2F07" w:rsidRDefault="005E2F07" w:rsidP="005E2F07">
            <w:pPr>
              <w:jc w:val="center"/>
              <w:rPr>
                <w:rFonts w:cs="Arial"/>
              </w:rPr>
            </w:pPr>
          </w:p>
          <w:p w14:paraId="4DE96A74" w14:textId="77777777" w:rsidR="005E2F07" w:rsidRDefault="005E2F07" w:rsidP="005E2F07">
            <w:pPr>
              <w:jc w:val="center"/>
              <w:rPr>
                <w:rFonts w:cs="Arial"/>
              </w:rPr>
            </w:pPr>
          </w:p>
          <w:p w14:paraId="0EA5B092" w14:textId="77777777" w:rsidR="005E2F07" w:rsidRDefault="005E2F07" w:rsidP="005E2F07">
            <w:pPr>
              <w:jc w:val="center"/>
              <w:rPr>
                <w:rFonts w:cs="Arial"/>
              </w:rPr>
            </w:pPr>
          </w:p>
          <w:p w14:paraId="05738F02" w14:textId="77777777" w:rsidR="005E2F07" w:rsidRDefault="005E2F07" w:rsidP="005E2F07">
            <w:pPr>
              <w:jc w:val="center"/>
              <w:rPr>
                <w:rFonts w:cs="Arial"/>
              </w:rPr>
            </w:pPr>
          </w:p>
          <w:p w14:paraId="3D41FB85" w14:textId="77777777" w:rsidR="005E2F07" w:rsidRDefault="005E2F07" w:rsidP="005E2F07">
            <w:pPr>
              <w:jc w:val="center"/>
              <w:rPr>
                <w:rFonts w:cs="Arial"/>
              </w:rPr>
            </w:pPr>
            <w:r>
              <w:rPr>
                <w:rFonts w:cs="Arial"/>
              </w:rPr>
              <w:t>3</w:t>
            </w:r>
          </w:p>
          <w:p w14:paraId="581AA566" w14:textId="77777777" w:rsidR="005E2F07" w:rsidRPr="004712A7" w:rsidRDefault="005E2F07" w:rsidP="005E2F07">
            <w:pPr>
              <w:jc w:val="center"/>
              <w:rPr>
                <w:rFonts w:cs="Arial"/>
              </w:rPr>
            </w:pPr>
          </w:p>
        </w:tc>
        <w:tc>
          <w:tcPr>
            <w:tcW w:w="6054" w:type="dxa"/>
          </w:tcPr>
          <w:p w14:paraId="275AF536" w14:textId="77777777" w:rsidR="005E2F07" w:rsidRPr="00933429" w:rsidRDefault="005E2F07" w:rsidP="005E2F07">
            <w:pPr>
              <w:rPr>
                <w:rFonts w:cs="Arial"/>
              </w:rPr>
            </w:pPr>
            <w:r w:rsidRPr="00933429">
              <w:rPr>
                <w:rFonts w:cs="Arial"/>
              </w:rPr>
              <w:t>Correct ratio of adults to children.</w:t>
            </w:r>
          </w:p>
          <w:p w14:paraId="677DCE90" w14:textId="77777777" w:rsidR="005E2F07" w:rsidRPr="00933429" w:rsidRDefault="005E2F07" w:rsidP="005E2F07">
            <w:pPr>
              <w:rPr>
                <w:rFonts w:cs="Arial"/>
              </w:rPr>
            </w:pPr>
            <w:r w:rsidRPr="00933429">
              <w:rPr>
                <w:rFonts w:cs="Arial"/>
              </w:rPr>
              <w:t xml:space="preserve">Children to be </w:t>
            </w:r>
            <w:proofErr w:type="gramStart"/>
            <w:r w:rsidRPr="00933429">
              <w:rPr>
                <w:rFonts w:cs="Arial"/>
              </w:rPr>
              <w:t>supervised at all times</w:t>
            </w:r>
            <w:proofErr w:type="gramEnd"/>
            <w:r w:rsidRPr="00933429">
              <w:rPr>
                <w:rFonts w:cs="Arial"/>
              </w:rPr>
              <w:t>.</w:t>
            </w:r>
          </w:p>
          <w:p w14:paraId="606A621F" w14:textId="77777777" w:rsidR="005E2F07" w:rsidRPr="00933429" w:rsidRDefault="005E2F07" w:rsidP="005E2F07">
            <w:pPr>
              <w:rPr>
                <w:rFonts w:cs="Arial"/>
              </w:rPr>
            </w:pPr>
          </w:p>
          <w:p w14:paraId="6C432A1B" w14:textId="77777777" w:rsidR="005E2F07" w:rsidRDefault="005E2F07" w:rsidP="005E2F07">
            <w:pPr>
              <w:rPr>
                <w:rFonts w:cs="Arial"/>
              </w:rPr>
            </w:pPr>
          </w:p>
          <w:p w14:paraId="67B34EC2" w14:textId="77777777" w:rsidR="005E2F07" w:rsidRDefault="005E2F07" w:rsidP="005E2F07">
            <w:pPr>
              <w:rPr>
                <w:rFonts w:cs="Arial"/>
              </w:rPr>
            </w:pPr>
            <w:r w:rsidRPr="00933429">
              <w:rPr>
                <w:rFonts w:cs="Arial"/>
              </w:rPr>
              <w:t>All ‘roaming character’ performances (</w:t>
            </w:r>
            <w:r>
              <w:rPr>
                <w:rFonts w:cs="Arial"/>
              </w:rPr>
              <w:t>Squawk Birds</w:t>
            </w:r>
            <w:r w:rsidRPr="00933429">
              <w:rPr>
                <w:rFonts w:cs="Arial"/>
              </w:rPr>
              <w:t>) will include at least one member of the performance team acting as a handler to guide the character, to both reduce collisions and manage crowd levels. All performances will occur in pre-agreed areas. Additional staff members can be used to aid crowd control if required.</w:t>
            </w:r>
          </w:p>
          <w:p w14:paraId="64E1598B" w14:textId="77777777" w:rsidR="005E2F07" w:rsidRDefault="005E2F07" w:rsidP="005E2F07">
            <w:pPr>
              <w:rPr>
                <w:rFonts w:cs="Arial"/>
              </w:rPr>
            </w:pPr>
          </w:p>
          <w:p w14:paraId="11482714" w14:textId="34350702" w:rsidR="005E2F07" w:rsidRPr="006E7AFF" w:rsidRDefault="005E2F07" w:rsidP="005E2F07">
            <w:pPr>
              <w:rPr>
                <w:rFonts w:cs="Arial"/>
              </w:rPr>
            </w:pPr>
            <w:r>
              <w:rPr>
                <w:rFonts w:cs="Arial"/>
              </w:rPr>
              <w:t>All shows are choreographed with a family orientation.</w:t>
            </w:r>
          </w:p>
        </w:tc>
        <w:tc>
          <w:tcPr>
            <w:tcW w:w="1875" w:type="dxa"/>
          </w:tcPr>
          <w:p w14:paraId="3D8EEE0A" w14:textId="77777777" w:rsidR="005E2F07" w:rsidRDefault="005E2F07" w:rsidP="005E2F07">
            <w:pPr>
              <w:jc w:val="center"/>
              <w:rPr>
                <w:rFonts w:cs="Arial"/>
              </w:rPr>
            </w:pPr>
            <w:r>
              <w:rPr>
                <w:rFonts w:cs="Arial"/>
              </w:rPr>
              <w:t>Group Leaders</w:t>
            </w:r>
          </w:p>
          <w:p w14:paraId="2F4ED65E" w14:textId="77777777" w:rsidR="005E2F07" w:rsidRDefault="005E2F07" w:rsidP="005E2F07">
            <w:pPr>
              <w:jc w:val="center"/>
              <w:rPr>
                <w:rFonts w:cs="Arial"/>
              </w:rPr>
            </w:pPr>
          </w:p>
          <w:p w14:paraId="7E829ABA" w14:textId="77777777" w:rsidR="005E2F07" w:rsidRDefault="005E2F07" w:rsidP="005E2F07">
            <w:pPr>
              <w:jc w:val="center"/>
              <w:rPr>
                <w:rFonts w:cs="Arial"/>
              </w:rPr>
            </w:pPr>
          </w:p>
          <w:p w14:paraId="7376D5D1" w14:textId="77777777" w:rsidR="005E2F07" w:rsidRDefault="005E2F07" w:rsidP="005E2F07">
            <w:pPr>
              <w:jc w:val="center"/>
              <w:rPr>
                <w:rFonts w:cs="Arial"/>
              </w:rPr>
            </w:pPr>
            <w:r>
              <w:rPr>
                <w:rFonts w:cs="Arial"/>
              </w:rPr>
              <w:t>Robin Hill</w:t>
            </w:r>
          </w:p>
          <w:p w14:paraId="30F5A3B2" w14:textId="77777777" w:rsidR="005E2F07" w:rsidRDefault="005E2F07" w:rsidP="005E2F07">
            <w:pPr>
              <w:jc w:val="center"/>
              <w:rPr>
                <w:rFonts w:cs="Arial"/>
              </w:rPr>
            </w:pPr>
          </w:p>
          <w:p w14:paraId="5A95A560" w14:textId="77777777" w:rsidR="005E2F07" w:rsidRDefault="005E2F07" w:rsidP="005E2F07">
            <w:pPr>
              <w:jc w:val="center"/>
              <w:rPr>
                <w:rFonts w:cs="Arial"/>
              </w:rPr>
            </w:pPr>
          </w:p>
          <w:p w14:paraId="39F6392E" w14:textId="77777777" w:rsidR="005E2F07" w:rsidRDefault="005E2F07" w:rsidP="005E2F07">
            <w:pPr>
              <w:jc w:val="center"/>
              <w:rPr>
                <w:rFonts w:cs="Arial"/>
              </w:rPr>
            </w:pPr>
          </w:p>
          <w:p w14:paraId="35FC635E" w14:textId="77777777" w:rsidR="005E2F07" w:rsidRDefault="005E2F07" w:rsidP="005E2F07">
            <w:pPr>
              <w:jc w:val="center"/>
              <w:rPr>
                <w:rFonts w:cs="Arial"/>
              </w:rPr>
            </w:pPr>
          </w:p>
          <w:p w14:paraId="2E7CD5D5" w14:textId="77777777" w:rsidR="005E2F07" w:rsidRDefault="005E2F07" w:rsidP="005E2F07">
            <w:pPr>
              <w:jc w:val="center"/>
              <w:rPr>
                <w:rFonts w:cs="Arial"/>
              </w:rPr>
            </w:pPr>
          </w:p>
          <w:p w14:paraId="06240734" w14:textId="77777777" w:rsidR="005E2F07" w:rsidRDefault="005E2F07" w:rsidP="005E2F07">
            <w:pPr>
              <w:jc w:val="center"/>
              <w:rPr>
                <w:rFonts w:cs="Arial"/>
              </w:rPr>
            </w:pPr>
          </w:p>
          <w:p w14:paraId="2F34F98F" w14:textId="77777777" w:rsidR="005E2F07" w:rsidRDefault="005E2F07" w:rsidP="005E2F07">
            <w:pPr>
              <w:jc w:val="center"/>
              <w:rPr>
                <w:rFonts w:cs="Arial"/>
              </w:rPr>
            </w:pPr>
          </w:p>
          <w:p w14:paraId="180FE8C2" w14:textId="5C673A59" w:rsidR="005E2F07" w:rsidRPr="006E7AFF" w:rsidRDefault="005E2F07" w:rsidP="005E2F07">
            <w:pPr>
              <w:jc w:val="center"/>
              <w:rPr>
                <w:rFonts w:cs="Arial"/>
              </w:rPr>
            </w:pPr>
            <w:r>
              <w:rPr>
                <w:rFonts w:cs="Arial"/>
              </w:rPr>
              <w:t>Robin Hill</w:t>
            </w:r>
          </w:p>
        </w:tc>
      </w:tr>
      <w:tr w:rsidR="005E2F07" w14:paraId="3D6B26E9" w14:textId="77777777" w:rsidTr="304095E3">
        <w:trPr>
          <w:cantSplit/>
          <w:trHeight w:val="8059"/>
          <w:jc w:val="center"/>
        </w:trPr>
        <w:tc>
          <w:tcPr>
            <w:tcW w:w="1767" w:type="dxa"/>
          </w:tcPr>
          <w:p w14:paraId="3D359521" w14:textId="5A2AC74E" w:rsidR="005E2F07" w:rsidRPr="007009CE" w:rsidRDefault="1BF0AB30" w:rsidP="004A3DE8">
            <w:pPr>
              <w:pStyle w:val="ListParagraph"/>
              <w:numPr>
                <w:ilvl w:val="0"/>
                <w:numId w:val="6"/>
              </w:numPr>
              <w:ind w:left="306"/>
              <w:rPr>
                <w:rFonts w:cs="Arial"/>
              </w:rPr>
            </w:pPr>
            <w:r w:rsidRPr="1BF0AB30">
              <w:rPr>
                <w:rFonts w:cs="Arial"/>
              </w:rPr>
              <w:lastRenderedPageBreak/>
              <w:t>The Big Red</w:t>
            </w:r>
          </w:p>
          <w:p w14:paraId="4BA6E4E2" w14:textId="4B79130F" w:rsidR="005E2F07" w:rsidRDefault="005E2F07" w:rsidP="005E2F07">
            <w:pPr>
              <w:ind w:left="-54"/>
              <w:jc w:val="center"/>
              <w:rPr>
                <w:rFonts w:cs="Arial"/>
              </w:rPr>
            </w:pPr>
            <w:r w:rsidRPr="007009CE">
              <w:rPr>
                <w:rFonts w:cs="Arial"/>
              </w:rPr>
              <w:t>(Land train)</w:t>
            </w:r>
          </w:p>
          <w:p w14:paraId="7EDCF785" w14:textId="77777777" w:rsidR="005E2F07" w:rsidRPr="007009CE" w:rsidRDefault="005E2F07" w:rsidP="005E2F07">
            <w:pPr>
              <w:ind w:left="-54"/>
              <w:jc w:val="center"/>
              <w:rPr>
                <w:rFonts w:cs="Arial"/>
              </w:rPr>
            </w:pPr>
          </w:p>
          <w:p w14:paraId="5CA7A065" w14:textId="77777777" w:rsidR="005E2F07" w:rsidRPr="007009CE" w:rsidRDefault="005E2F07" w:rsidP="005E2F07">
            <w:pPr>
              <w:ind w:left="306"/>
              <w:rPr>
                <w:rFonts w:cs="Arial"/>
              </w:rPr>
            </w:pPr>
          </w:p>
          <w:p w14:paraId="25C12AEB" w14:textId="77777777" w:rsidR="005E2F07" w:rsidRPr="007009CE" w:rsidRDefault="005E2F07" w:rsidP="005E2F07">
            <w:pPr>
              <w:ind w:left="306"/>
              <w:rPr>
                <w:rFonts w:cs="Arial"/>
              </w:rPr>
            </w:pPr>
          </w:p>
          <w:p w14:paraId="7E98463E" w14:textId="77777777" w:rsidR="005E2F07" w:rsidRPr="007009CE" w:rsidRDefault="005E2F07" w:rsidP="005E2F07">
            <w:pPr>
              <w:ind w:left="306"/>
              <w:rPr>
                <w:rFonts w:cs="Arial"/>
              </w:rPr>
            </w:pPr>
          </w:p>
          <w:p w14:paraId="32CBC6AA" w14:textId="77777777" w:rsidR="005E2F07" w:rsidRPr="007009CE" w:rsidRDefault="005E2F07" w:rsidP="005E2F07">
            <w:pPr>
              <w:ind w:left="306"/>
              <w:rPr>
                <w:rFonts w:cs="Arial"/>
              </w:rPr>
            </w:pPr>
          </w:p>
          <w:p w14:paraId="4E913143" w14:textId="77777777" w:rsidR="005E2F07" w:rsidRPr="007009CE" w:rsidRDefault="005E2F07" w:rsidP="005E2F07">
            <w:pPr>
              <w:ind w:left="306"/>
              <w:rPr>
                <w:rFonts w:cs="Arial"/>
              </w:rPr>
            </w:pPr>
          </w:p>
          <w:p w14:paraId="331BB873" w14:textId="77777777" w:rsidR="005E2F07" w:rsidRPr="007009CE" w:rsidRDefault="005E2F07" w:rsidP="005E2F07">
            <w:pPr>
              <w:ind w:left="306"/>
              <w:rPr>
                <w:rFonts w:cs="Arial"/>
              </w:rPr>
            </w:pPr>
          </w:p>
          <w:p w14:paraId="497FD6D7" w14:textId="77777777" w:rsidR="005E2F07" w:rsidRPr="007009CE" w:rsidRDefault="005E2F07" w:rsidP="005E2F07">
            <w:pPr>
              <w:ind w:left="306"/>
              <w:rPr>
                <w:rFonts w:cs="Arial"/>
              </w:rPr>
            </w:pPr>
          </w:p>
          <w:p w14:paraId="4861BF63" w14:textId="77777777" w:rsidR="005E2F07" w:rsidRPr="007009CE" w:rsidRDefault="005E2F07" w:rsidP="005E2F07">
            <w:pPr>
              <w:ind w:left="306"/>
              <w:rPr>
                <w:rFonts w:cs="Arial"/>
              </w:rPr>
            </w:pPr>
          </w:p>
          <w:p w14:paraId="68F8052A" w14:textId="77777777" w:rsidR="005E2F07" w:rsidRPr="007009CE" w:rsidRDefault="005E2F07" w:rsidP="005E2F07">
            <w:pPr>
              <w:ind w:left="306"/>
              <w:rPr>
                <w:rFonts w:cs="Arial"/>
              </w:rPr>
            </w:pPr>
          </w:p>
          <w:p w14:paraId="0DEB120C" w14:textId="77777777" w:rsidR="005E2F07" w:rsidRPr="007009CE" w:rsidRDefault="005E2F07" w:rsidP="005E2F07">
            <w:pPr>
              <w:ind w:left="306"/>
              <w:jc w:val="center"/>
              <w:rPr>
                <w:rFonts w:cs="Arial"/>
              </w:rPr>
            </w:pPr>
          </w:p>
        </w:tc>
        <w:tc>
          <w:tcPr>
            <w:tcW w:w="2337" w:type="dxa"/>
          </w:tcPr>
          <w:p w14:paraId="79022934" w14:textId="77777777" w:rsidR="005E2F07" w:rsidRPr="007009CE" w:rsidRDefault="005E2F07" w:rsidP="005E2F07">
            <w:pPr>
              <w:rPr>
                <w:rFonts w:cs="Arial"/>
              </w:rPr>
            </w:pPr>
            <w:r w:rsidRPr="007009CE">
              <w:rPr>
                <w:rFonts w:cs="Arial"/>
              </w:rPr>
              <w:t>Personal Injury through collision with pedestrians.</w:t>
            </w:r>
          </w:p>
          <w:p w14:paraId="3CC35B2F" w14:textId="77777777" w:rsidR="005E2F07" w:rsidRDefault="005E2F07" w:rsidP="005E2F07">
            <w:pPr>
              <w:rPr>
                <w:rFonts w:cs="Arial"/>
              </w:rPr>
            </w:pPr>
          </w:p>
          <w:p w14:paraId="3FE65637" w14:textId="77777777" w:rsidR="005E2F07" w:rsidRDefault="005E2F07" w:rsidP="005E2F07">
            <w:pPr>
              <w:rPr>
                <w:rFonts w:cs="Arial"/>
              </w:rPr>
            </w:pPr>
          </w:p>
          <w:p w14:paraId="7868D602" w14:textId="77777777" w:rsidR="005E2F07" w:rsidRDefault="005E2F07" w:rsidP="005E2F07">
            <w:pPr>
              <w:rPr>
                <w:rFonts w:cs="Arial"/>
              </w:rPr>
            </w:pPr>
          </w:p>
          <w:p w14:paraId="0039D08F" w14:textId="77777777" w:rsidR="005E2F07" w:rsidRDefault="005E2F07" w:rsidP="005E2F07">
            <w:pPr>
              <w:rPr>
                <w:rFonts w:cs="Arial"/>
              </w:rPr>
            </w:pPr>
          </w:p>
          <w:p w14:paraId="10A2F3B3" w14:textId="77777777" w:rsidR="005E2F07" w:rsidRDefault="005E2F07" w:rsidP="005E2F07">
            <w:pPr>
              <w:rPr>
                <w:rFonts w:cs="Arial"/>
              </w:rPr>
            </w:pPr>
          </w:p>
          <w:p w14:paraId="0366A0A1" w14:textId="77777777" w:rsidR="005E2F07" w:rsidRDefault="005E2F07" w:rsidP="005E2F07">
            <w:pPr>
              <w:rPr>
                <w:rFonts w:cs="Arial"/>
              </w:rPr>
            </w:pPr>
          </w:p>
          <w:p w14:paraId="4066E795" w14:textId="77777777" w:rsidR="005E2F07" w:rsidRDefault="005E2F07" w:rsidP="005E2F07">
            <w:pPr>
              <w:rPr>
                <w:rFonts w:cs="Arial"/>
              </w:rPr>
            </w:pPr>
          </w:p>
          <w:p w14:paraId="103A6813" w14:textId="77777777" w:rsidR="005E2F07" w:rsidRDefault="005E2F07" w:rsidP="005E2F07">
            <w:pPr>
              <w:rPr>
                <w:rFonts w:cs="Arial"/>
              </w:rPr>
            </w:pPr>
          </w:p>
          <w:p w14:paraId="3255489C" w14:textId="41664392" w:rsidR="005E2F07" w:rsidRDefault="005E2F07" w:rsidP="005E2F07">
            <w:pPr>
              <w:rPr>
                <w:rFonts w:cs="Arial"/>
              </w:rPr>
            </w:pPr>
          </w:p>
          <w:p w14:paraId="0B3B14CE" w14:textId="77777777" w:rsidR="005E2F07" w:rsidRDefault="005E2F07" w:rsidP="005E2F07">
            <w:pPr>
              <w:rPr>
                <w:rFonts w:cs="Arial"/>
              </w:rPr>
            </w:pPr>
          </w:p>
          <w:p w14:paraId="0B452A4A" w14:textId="77777777" w:rsidR="005E2F07" w:rsidRDefault="005E2F07" w:rsidP="005E2F07">
            <w:pPr>
              <w:rPr>
                <w:rFonts w:cs="Arial"/>
              </w:rPr>
            </w:pPr>
          </w:p>
          <w:p w14:paraId="3D04B4D3" w14:textId="77777777" w:rsidR="005E2F07" w:rsidRDefault="005E2F07" w:rsidP="005E2F07">
            <w:pPr>
              <w:rPr>
                <w:rFonts w:cs="Arial"/>
              </w:rPr>
            </w:pPr>
          </w:p>
          <w:p w14:paraId="3EEF3F00" w14:textId="77777777" w:rsidR="005E2F07" w:rsidRDefault="005E2F07" w:rsidP="005E2F07">
            <w:pPr>
              <w:rPr>
                <w:rFonts w:cs="Arial"/>
              </w:rPr>
            </w:pPr>
          </w:p>
          <w:p w14:paraId="64944853" w14:textId="77777777" w:rsidR="005E2F07" w:rsidRDefault="005E2F07" w:rsidP="005E2F07">
            <w:pPr>
              <w:rPr>
                <w:rFonts w:cs="Arial"/>
              </w:rPr>
            </w:pPr>
          </w:p>
          <w:p w14:paraId="628438A0" w14:textId="77777777" w:rsidR="005E2F07" w:rsidRDefault="005E2F07" w:rsidP="005E2F07">
            <w:pPr>
              <w:rPr>
                <w:rFonts w:cs="Arial"/>
              </w:rPr>
            </w:pPr>
          </w:p>
          <w:p w14:paraId="330E7AB9" w14:textId="77777777" w:rsidR="005E2F07" w:rsidRDefault="005E2F07" w:rsidP="005E2F07">
            <w:pPr>
              <w:rPr>
                <w:rFonts w:cs="Arial"/>
              </w:rPr>
            </w:pPr>
          </w:p>
          <w:p w14:paraId="0E201E85" w14:textId="057D4D63" w:rsidR="005E2F07" w:rsidRPr="007009CE" w:rsidRDefault="005E2F07" w:rsidP="005E2F07">
            <w:pPr>
              <w:rPr>
                <w:rFonts w:cs="Arial"/>
              </w:rPr>
            </w:pPr>
            <w:r w:rsidRPr="007009CE">
              <w:rPr>
                <w:rFonts w:cs="Arial"/>
              </w:rPr>
              <w:t>Personal Injury through boarding, riding on and disembarking the service.</w:t>
            </w:r>
          </w:p>
        </w:tc>
        <w:tc>
          <w:tcPr>
            <w:tcW w:w="2068" w:type="dxa"/>
          </w:tcPr>
          <w:p w14:paraId="42D16B7C" w14:textId="77777777" w:rsidR="005E2F07" w:rsidRPr="007009CE" w:rsidRDefault="005E2F07" w:rsidP="005E2F07">
            <w:pPr>
              <w:rPr>
                <w:rFonts w:cs="Arial"/>
              </w:rPr>
            </w:pPr>
            <w:r w:rsidRPr="007009CE">
              <w:rPr>
                <w:rFonts w:cs="Arial"/>
              </w:rPr>
              <w:t>All Group</w:t>
            </w:r>
          </w:p>
          <w:p w14:paraId="3E616DFF" w14:textId="77777777" w:rsidR="005E2F07" w:rsidRDefault="005E2F07" w:rsidP="005E2F07">
            <w:pPr>
              <w:rPr>
                <w:rFonts w:cs="Arial"/>
              </w:rPr>
            </w:pPr>
          </w:p>
          <w:p w14:paraId="2CE7FE89" w14:textId="77777777" w:rsidR="005E2F07" w:rsidRDefault="005E2F07" w:rsidP="005E2F07">
            <w:pPr>
              <w:rPr>
                <w:rFonts w:cs="Arial"/>
              </w:rPr>
            </w:pPr>
          </w:p>
          <w:p w14:paraId="73AA909C" w14:textId="77777777" w:rsidR="005E2F07" w:rsidRDefault="005E2F07" w:rsidP="005E2F07">
            <w:pPr>
              <w:rPr>
                <w:rFonts w:cs="Arial"/>
              </w:rPr>
            </w:pPr>
          </w:p>
          <w:p w14:paraId="0AD7B370" w14:textId="77777777" w:rsidR="005E2F07" w:rsidRDefault="005E2F07" w:rsidP="005E2F07">
            <w:pPr>
              <w:rPr>
                <w:rFonts w:cs="Arial"/>
              </w:rPr>
            </w:pPr>
          </w:p>
          <w:p w14:paraId="267F9F3D" w14:textId="77777777" w:rsidR="005E2F07" w:rsidRDefault="005E2F07" w:rsidP="005E2F07">
            <w:pPr>
              <w:rPr>
                <w:rFonts w:cs="Arial"/>
              </w:rPr>
            </w:pPr>
          </w:p>
          <w:p w14:paraId="482FBBDD" w14:textId="77777777" w:rsidR="005E2F07" w:rsidRDefault="005E2F07" w:rsidP="005E2F07">
            <w:pPr>
              <w:rPr>
                <w:rFonts w:cs="Arial"/>
              </w:rPr>
            </w:pPr>
          </w:p>
          <w:p w14:paraId="3CCD0BEB" w14:textId="77777777" w:rsidR="005E2F07" w:rsidRDefault="005E2F07" w:rsidP="005E2F07">
            <w:pPr>
              <w:rPr>
                <w:rFonts w:cs="Arial"/>
              </w:rPr>
            </w:pPr>
          </w:p>
          <w:p w14:paraId="7127F98C" w14:textId="77777777" w:rsidR="005E2F07" w:rsidRDefault="005E2F07" w:rsidP="005E2F07">
            <w:pPr>
              <w:rPr>
                <w:rFonts w:cs="Arial"/>
              </w:rPr>
            </w:pPr>
          </w:p>
          <w:p w14:paraId="1F4C1C54" w14:textId="77777777" w:rsidR="005E2F07" w:rsidRDefault="005E2F07" w:rsidP="005E2F07">
            <w:pPr>
              <w:rPr>
                <w:rFonts w:cs="Arial"/>
              </w:rPr>
            </w:pPr>
          </w:p>
          <w:p w14:paraId="5BA38313" w14:textId="77777777" w:rsidR="005E2F07" w:rsidRDefault="005E2F07" w:rsidP="005E2F07">
            <w:pPr>
              <w:rPr>
                <w:rFonts w:cs="Arial"/>
              </w:rPr>
            </w:pPr>
          </w:p>
          <w:p w14:paraId="2CEEA95C" w14:textId="30F8E135" w:rsidR="005E2F07" w:rsidRDefault="005E2F07" w:rsidP="005E2F07">
            <w:pPr>
              <w:rPr>
                <w:rFonts w:cs="Arial"/>
              </w:rPr>
            </w:pPr>
          </w:p>
          <w:p w14:paraId="56E46A58" w14:textId="77777777" w:rsidR="005E2F07" w:rsidRDefault="005E2F07" w:rsidP="005E2F07">
            <w:pPr>
              <w:rPr>
                <w:rFonts w:cs="Arial"/>
              </w:rPr>
            </w:pPr>
          </w:p>
          <w:p w14:paraId="7788763E" w14:textId="77777777" w:rsidR="005E2F07" w:rsidRDefault="005E2F07" w:rsidP="005E2F07">
            <w:pPr>
              <w:rPr>
                <w:rFonts w:cs="Arial"/>
              </w:rPr>
            </w:pPr>
          </w:p>
          <w:p w14:paraId="65469051" w14:textId="77777777" w:rsidR="005E2F07" w:rsidRDefault="005E2F07" w:rsidP="005E2F07">
            <w:pPr>
              <w:rPr>
                <w:rFonts w:cs="Arial"/>
              </w:rPr>
            </w:pPr>
          </w:p>
          <w:p w14:paraId="38BFF539" w14:textId="77777777" w:rsidR="005E2F07" w:rsidRDefault="005E2F07" w:rsidP="005E2F07">
            <w:pPr>
              <w:rPr>
                <w:rFonts w:cs="Arial"/>
              </w:rPr>
            </w:pPr>
          </w:p>
          <w:p w14:paraId="320F49BF" w14:textId="77777777" w:rsidR="005E2F07" w:rsidRDefault="005E2F07" w:rsidP="005E2F07">
            <w:pPr>
              <w:rPr>
                <w:rFonts w:cs="Arial"/>
              </w:rPr>
            </w:pPr>
          </w:p>
          <w:p w14:paraId="2C6F865C" w14:textId="77777777" w:rsidR="005E2F07" w:rsidRDefault="005E2F07" w:rsidP="005E2F07">
            <w:pPr>
              <w:rPr>
                <w:rFonts w:cs="Arial"/>
              </w:rPr>
            </w:pPr>
          </w:p>
          <w:p w14:paraId="1915C44D" w14:textId="77777777" w:rsidR="005E2F07" w:rsidRDefault="005E2F07" w:rsidP="005E2F07">
            <w:pPr>
              <w:rPr>
                <w:rFonts w:cs="Arial"/>
              </w:rPr>
            </w:pPr>
          </w:p>
          <w:p w14:paraId="013F84B9" w14:textId="4D824173" w:rsidR="005E2F07" w:rsidRPr="007009CE" w:rsidRDefault="005E2F07" w:rsidP="005E2F07">
            <w:pPr>
              <w:rPr>
                <w:rFonts w:cs="Arial"/>
              </w:rPr>
            </w:pPr>
            <w:r w:rsidRPr="007009CE">
              <w:rPr>
                <w:rFonts w:cs="Arial"/>
              </w:rPr>
              <w:t>All Group</w:t>
            </w:r>
          </w:p>
        </w:tc>
        <w:tc>
          <w:tcPr>
            <w:tcW w:w="328" w:type="dxa"/>
          </w:tcPr>
          <w:p w14:paraId="2E901AD3" w14:textId="77777777" w:rsidR="005E2F07" w:rsidRPr="004712A7" w:rsidRDefault="005E2F07" w:rsidP="005E2F07">
            <w:pPr>
              <w:jc w:val="center"/>
              <w:rPr>
                <w:rFonts w:cs="Arial"/>
              </w:rPr>
            </w:pPr>
            <w:r w:rsidRPr="004712A7">
              <w:rPr>
                <w:rFonts w:cs="Arial"/>
              </w:rPr>
              <w:t>2</w:t>
            </w:r>
          </w:p>
          <w:p w14:paraId="0F880F21" w14:textId="77777777" w:rsidR="005E2F07" w:rsidRDefault="005E2F07" w:rsidP="005E2F07">
            <w:pPr>
              <w:jc w:val="center"/>
              <w:rPr>
                <w:rFonts w:cs="Arial"/>
              </w:rPr>
            </w:pPr>
          </w:p>
          <w:p w14:paraId="7C5D850F" w14:textId="77777777" w:rsidR="005E2F07" w:rsidRDefault="005E2F07" w:rsidP="005E2F07">
            <w:pPr>
              <w:jc w:val="center"/>
              <w:rPr>
                <w:rFonts w:cs="Arial"/>
              </w:rPr>
            </w:pPr>
          </w:p>
          <w:p w14:paraId="1B948BDA" w14:textId="77777777" w:rsidR="005E2F07" w:rsidRDefault="005E2F07" w:rsidP="005E2F07">
            <w:pPr>
              <w:jc w:val="center"/>
              <w:rPr>
                <w:rFonts w:cs="Arial"/>
              </w:rPr>
            </w:pPr>
          </w:p>
          <w:p w14:paraId="414E1932" w14:textId="77777777" w:rsidR="005E2F07" w:rsidRDefault="005E2F07" w:rsidP="005E2F07">
            <w:pPr>
              <w:jc w:val="center"/>
              <w:rPr>
                <w:rFonts w:cs="Arial"/>
              </w:rPr>
            </w:pPr>
          </w:p>
          <w:p w14:paraId="0B19BE9E" w14:textId="77777777" w:rsidR="005E2F07" w:rsidRDefault="005E2F07" w:rsidP="005E2F07">
            <w:pPr>
              <w:jc w:val="center"/>
              <w:rPr>
                <w:rFonts w:cs="Arial"/>
              </w:rPr>
            </w:pPr>
          </w:p>
          <w:p w14:paraId="59AE1F33" w14:textId="77777777" w:rsidR="005E2F07" w:rsidRDefault="005E2F07" w:rsidP="005E2F07">
            <w:pPr>
              <w:jc w:val="center"/>
              <w:rPr>
                <w:rFonts w:cs="Arial"/>
              </w:rPr>
            </w:pPr>
          </w:p>
          <w:p w14:paraId="14CB79F6" w14:textId="77777777" w:rsidR="005E2F07" w:rsidRDefault="005E2F07" w:rsidP="005E2F07">
            <w:pPr>
              <w:jc w:val="center"/>
              <w:rPr>
                <w:rFonts w:cs="Arial"/>
              </w:rPr>
            </w:pPr>
          </w:p>
          <w:p w14:paraId="2A71C378" w14:textId="77777777" w:rsidR="005E2F07" w:rsidRDefault="005E2F07" w:rsidP="005E2F07">
            <w:pPr>
              <w:jc w:val="center"/>
              <w:rPr>
                <w:rFonts w:cs="Arial"/>
              </w:rPr>
            </w:pPr>
          </w:p>
          <w:p w14:paraId="55C4F52B" w14:textId="77777777" w:rsidR="005E2F07" w:rsidRDefault="005E2F07" w:rsidP="005E2F07">
            <w:pPr>
              <w:jc w:val="center"/>
              <w:rPr>
                <w:rFonts w:cs="Arial"/>
              </w:rPr>
            </w:pPr>
          </w:p>
          <w:p w14:paraId="5B6BC9A8" w14:textId="77777777" w:rsidR="005E2F07" w:rsidRDefault="005E2F07" w:rsidP="005E2F07">
            <w:pPr>
              <w:jc w:val="center"/>
              <w:rPr>
                <w:rFonts w:cs="Arial"/>
              </w:rPr>
            </w:pPr>
          </w:p>
          <w:p w14:paraId="70A8A782" w14:textId="20F5CD44" w:rsidR="005E2F07" w:rsidRDefault="005E2F07" w:rsidP="005E2F07">
            <w:pPr>
              <w:jc w:val="center"/>
              <w:rPr>
                <w:rFonts w:cs="Arial"/>
              </w:rPr>
            </w:pPr>
          </w:p>
          <w:p w14:paraId="10D0704A" w14:textId="77777777" w:rsidR="005E2F07" w:rsidRDefault="005E2F07" w:rsidP="005E2F07">
            <w:pPr>
              <w:jc w:val="center"/>
              <w:rPr>
                <w:rFonts w:cs="Arial"/>
              </w:rPr>
            </w:pPr>
          </w:p>
          <w:p w14:paraId="54758EA9" w14:textId="77777777" w:rsidR="005E2F07" w:rsidRDefault="005E2F07" w:rsidP="005E2F07">
            <w:pPr>
              <w:jc w:val="center"/>
              <w:rPr>
                <w:rFonts w:cs="Arial"/>
              </w:rPr>
            </w:pPr>
          </w:p>
          <w:p w14:paraId="319BE5C0" w14:textId="77777777" w:rsidR="005E2F07" w:rsidRDefault="005E2F07" w:rsidP="005E2F07">
            <w:pPr>
              <w:jc w:val="center"/>
              <w:rPr>
                <w:rFonts w:cs="Arial"/>
              </w:rPr>
            </w:pPr>
          </w:p>
          <w:p w14:paraId="0C3D2F13" w14:textId="77777777" w:rsidR="005E2F07" w:rsidRDefault="005E2F07" w:rsidP="005E2F07">
            <w:pPr>
              <w:jc w:val="center"/>
              <w:rPr>
                <w:rFonts w:cs="Arial"/>
              </w:rPr>
            </w:pPr>
          </w:p>
          <w:p w14:paraId="199EE2E2" w14:textId="77777777" w:rsidR="005E2F07" w:rsidRDefault="005E2F07" w:rsidP="005E2F07">
            <w:pPr>
              <w:jc w:val="center"/>
              <w:rPr>
                <w:rFonts w:cs="Arial"/>
              </w:rPr>
            </w:pPr>
          </w:p>
          <w:p w14:paraId="70439ADF" w14:textId="77777777" w:rsidR="005E2F07" w:rsidRDefault="005E2F07" w:rsidP="005E2F07">
            <w:pPr>
              <w:jc w:val="center"/>
              <w:rPr>
                <w:rFonts w:cs="Arial"/>
              </w:rPr>
            </w:pPr>
          </w:p>
          <w:p w14:paraId="4F6F3D32" w14:textId="77777777" w:rsidR="005E2F07" w:rsidRDefault="005E2F07" w:rsidP="005E2F07">
            <w:pPr>
              <w:jc w:val="center"/>
              <w:rPr>
                <w:rFonts w:cs="Arial"/>
              </w:rPr>
            </w:pPr>
          </w:p>
          <w:p w14:paraId="7CD36DB8" w14:textId="6C994815" w:rsidR="005E2F07" w:rsidRPr="004712A7" w:rsidRDefault="005E2F07" w:rsidP="005E2F07">
            <w:pPr>
              <w:jc w:val="center"/>
              <w:rPr>
                <w:rFonts w:cs="Arial"/>
              </w:rPr>
            </w:pPr>
            <w:r w:rsidRPr="004712A7">
              <w:rPr>
                <w:rFonts w:cs="Arial"/>
              </w:rPr>
              <w:t>1</w:t>
            </w:r>
          </w:p>
        </w:tc>
        <w:tc>
          <w:tcPr>
            <w:tcW w:w="328" w:type="dxa"/>
          </w:tcPr>
          <w:p w14:paraId="0223E36E" w14:textId="77777777" w:rsidR="005E2F07" w:rsidRPr="004712A7" w:rsidRDefault="005E2F07" w:rsidP="005E2F07">
            <w:pPr>
              <w:jc w:val="center"/>
              <w:rPr>
                <w:rFonts w:cs="Arial"/>
              </w:rPr>
            </w:pPr>
            <w:r w:rsidRPr="004712A7">
              <w:rPr>
                <w:rFonts w:cs="Arial"/>
              </w:rPr>
              <w:t>5</w:t>
            </w:r>
          </w:p>
          <w:p w14:paraId="7A8CF641" w14:textId="77777777" w:rsidR="005E2F07" w:rsidRDefault="005E2F07" w:rsidP="005E2F07">
            <w:pPr>
              <w:jc w:val="center"/>
              <w:rPr>
                <w:rFonts w:cs="Arial"/>
              </w:rPr>
            </w:pPr>
          </w:p>
          <w:p w14:paraId="57E4AC8F" w14:textId="77777777" w:rsidR="005E2F07" w:rsidRDefault="005E2F07" w:rsidP="005E2F07">
            <w:pPr>
              <w:jc w:val="center"/>
              <w:rPr>
                <w:rFonts w:cs="Arial"/>
              </w:rPr>
            </w:pPr>
          </w:p>
          <w:p w14:paraId="357F3BC4" w14:textId="77777777" w:rsidR="005E2F07" w:rsidRDefault="005E2F07" w:rsidP="005E2F07">
            <w:pPr>
              <w:jc w:val="center"/>
              <w:rPr>
                <w:rFonts w:cs="Arial"/>
              </w:rPr>
            </w:pPr>
          </w:p>
          <w:p w14:paraId="2EB7A90E" w14:textId="77777777" w:rsidR="005E2F07" w:rsidRDefault="005E2F07" w:rsidP="005E2F07">
            <w:pPr>
              <w:jc w:val="center"/>
              <w:rPr>
                <w:rFonts w:cs="Arial"/>
              </w:rPr>
            </w:pPr>
          </w:p>
          <w:p w14:paraId="00DF9AAD" w14:textId="77777777" w:rsidR="005E2F07" w:rsidRDefault="005E2F07" w:rsidP="005E2F07">
            <w:pPr>
              <w:jc w:val="center"/>
              <w:rPr>
                <w:rFonts w:cs="Arial"/>
              </w:rPr>
            </w:pPr>
          </w:p>
          <w:p w14:paraId="5CF29988" w14:textId="77777777" w:rsidR="005E2F07" w:rsidRDefault="005E2F07" w:rsidP="005E2F07">
            <w:pPr>
              <w:jc w:val="center"/>
              <w:rPr>
                <w:rFonts w:cs="Arial"/>
              </w:rPr>
            </w:pPr>
          </w:p>
          <w:p w14:paraId="253AF5EA" w14:textId="77777777" w:rsidR="005E2F07" w:rsidRDefault="005E2F07" w:rsidP="005E2F07">
            <w:pPr>
              <w:jc w:val="center"/>
              <w:rPr>
                <w:rFonts w:cs="Arial"/>
              </w:rPr>
            </w:pPr>
          </w:p>
          <w:p w14:paraId="2548F7D5" w14:textId="77777777" w:rsidR="005E2F07" w:rsidRDefault="005E2F07" w:rsidP="005E2F07">
            <w:pPr>
              <w:jc w:val="center"/>
              <w:rPr>
                <w:rFonts w:cs="Arial"/>
              </w:rPr>
            </w:pPr>
          </w:p>
          <w:p w14:paraId="0CC8BB31" w14:textId="77777777" w:rsidR="005E2F07" w:rsidRDefault="005E2F07" w:rsidP="005E2F07">
            <w:pPr>
              <w:jc w:val="center"/>
              <w:rPr>
                <w:rFonts w:cs="Arial"/>
              </w:rPr>
            </w:pPr>
          </w:p>
          <w:p w14:paraId="2D54B453" w14:textId="77777777" w:rsidR="005E2F07" w:rsidRDefault="005E2F07" w:rsidP="005E2F07">
            <w:pPr>
              <w:jc w:val="center"/>
              <w:rPr>
                <w:rFonts w:cs="Arial"/>
              </w:rPr>
            </w:pPr>
          </w:p>
          <w:p w14:paraId="2121F500" w14:textId="77777777" w:rsidR="005E2F07" w:rsidRDefault="005E2F07" w:rsidP="005E2F07">
            <w:pPr>
              <w:jc w:val="center"/>
              <w:rPr>
                <w:rFonts w:cs="Arial"/>
              </w:rPr>
            </w:pPr>
          </w:p>
          <w:p w14:paraId="321D7AE4" w14:textId="7E537FB2" w:rsidR="005E2F07" w:rsidRDefault="005E2F07" w:rsidP="005E2F07">
            <w:pPr>
              <w:jc w:val="center"/>
              <w:rPr>
                <w:rFonts w:cs="Arial"/>
              </w:rPr>
            </w:pPr>
          </w:p>
          <w:p w14:paraId="6456D52F" w14:textId="77777777" w:rsidR="005E2F07" w:rsidRDefault="005E2F07" w:rsidP="005E2F07">
            <w:pPr>
              <w:jc w:val="center"/>
              <w:rPr>
                <w:rFonts w:cs="Arial"/>
              </w:rPr>
            </w:pPr>
          </w:p>
          <w:p w14:paraId="14A596DA" w14:textId="77777777" w:rsidR="005E2F07" w:rsidRDefault="005E2F07" w:rsidP="005E2F07">
            <w:pPr>
              <w:jc w:val="center"/>
              <w:rPr>
                <w:rFonts w:cs="Arial"/>
              </w:rPr>
            </w:pPr>
          </w:p>
          <w:p w14:paraId="18CEE7B5" w14:textId="77777777" w:rsidR="005E2F07" w:rsidRDefault="005E2F07" w:rsidP="005E2F07">
            <w:pPr>
              <w:jc w:val="center"/>
              <w:rPr>
                <w:rFonts w:cs="Arial"/>
              </w:rPr>
            </w:pPr>
          </w:p>
          <w:p w14:paraId="77E8D791" w14:textId="77777777" w:rsidR="005E2F07" w:rsidRDefault="005E2F07" w:rsidP="005E2F07">
            <w:pPr>
              <w:jc w:val="center"/>
              <w:rPr>
                <w:rFonts w:cs="Arial"/>
              </w:rPr>
            </w:pPr>
          </w:p>
          <w:p w14:paraId="10B80FBC" w14:textId="77777777" w:rsidR="005E2F07" w:rsidRDefault="005E2F07" w:rsidP="005E2F07">
            <w:pPr>
              <w:jc w:val="center"/>
              <w:rPr>
                <w:rFonts w:cs="Arial"/>
              </w:rPr>
            </w:pPr>
          </w:p>
          <w:p w14:paraId="3F52607D" w14:textId="77777777" w:rsidR="005E2F07" w:rsidRDefault="005E2F07" w:rsidP="005E2F07">
            <w:pPr>
              <w:jc w:val="center"/>
              <w:rPr>
                <w:rFonts w:cs="Arial"/>
              </w:rPr>
            </w:pPr>
          </w:p>
          <w:p w14:paraId="562514BE" w14:textId="004056E6" w:rsidR="005E2F07" w:rsidRPr="004712A7" w:rsidRDefault="005E2F07" w:rsidP="005E2F07">
            <w:pPr>
              <w:jc w:val="center"/>
              <w:rPr>
                <w:rFonts w:cs="Arial"/>
              </w:rPr>
            </w:pPr>
            <w:r w:rsidRPr="004712A7">
              <w:rPr>
                <w:rFonts w:cs="Arial"/>
              </w:rPr>
              <w:t>3</w:t>
            </w:r>
          </w:p>
        </w:tc>
        <w:tc>
          <w:tcPr>
            <w:tcW w:w="631" w:type="dxa"/>
          </w:tcPr>
          <w:p w14:paraId="3A827B3D" w14:textId="77777777" w:rsidR="005E2F07" w:rsidRPr="004712A7" w:rsidRDefault="005E2F07" w:rsidP="005E2F07">
            <w:pPr>
              <w:jc w:val="center"/>
              <w:rPr>
                <w:rFonts w:cs="Arial"/>
              </w:rPr>
            </w:pPr>
            <w:r w:rsidRPr="004712A7">
              <w:rPr>
                <w:rFonts w:cs="Arial"/>
              </w:rPr>
              <w:t>10</w:t>
            </w:r>
          </w:p>
          <w:p w14:paraId="4EB0D301" w14:textId="77777777" w:rsidR="005E2F07" w:rsidRDefault="005E2F07" w:rsidP="005E2F07">
            <w:pPr>
              <w:jc w:val="center"/>
              <w:rPr>
                <w:rFonts w:cs="Arial"/>
              </w:rPr>
            </w:pPr>
          </w:p>
          <w:p w14:paraId="3EC3AB70" w14:textId="77777777" w:rsidR="005E2F07" w:rsidRDefault="005E2F07" w:rsidP="005E2F07">
            <w:pPr>
              <w:jc w:val="center"/>
              <w:rPr>
                <w:rFonts w:cs="Arial"/>
              </w:rPr>
            </w:pPr>
          </w:p>
          <w:p w14:paraId="2B5E5A66" w14:textId="77777777" w:rsidR="005E2F07" w:rsidRDefault="005E2F07" w:rsidP="005E2F07">
            <w:pPr>
              <w:jc w:val="center"/>
              <w:rPr>
                <w:rFonts w:cs="Arial"/>
              </w:rPr>
            </w:pPr>
          </w:p>
          <w:p w14:paraId="7C19F0F3" w14:textId="77777777" w:rsidR="005E2F07" w:rsidRDefault="005E2F07" w:rsidP="005E2F07">
            <w:pPr>
              <w:jc w:val="center"/>
              <w:rPr>
                <w:rFonts w:cs="Arial"/>
              </w:rPr>
            </w:pPr>
          </w:p>
          <w:p w14:paraId="74B8DC54" w14:textId="77777777" w:rsidR="005E2F07" w:rsidRDefault="005E2F07" w:rsidP="005E2F07">
            <w:pPr>
              <w:jc w:val="center"/>
              <w:rPr>
                <w:rFonts w:cs="Arial"/>
              </w:rPr>
            </w:pPr>
          </w:p>
          <w:p w14:paraId="0323405A" w14:textId="77777777" w:rsidR="005E2F07" w:rsidRDefault="005E2F07" w:rsidP="005E2F07">
            <w:pPr>
              <w:jc w:val="center"/>
              <w:rPr>
                <w:rFonts w:cs="Arial"/>
              </w:rPr>
            </w:pPr>
          </w:p>
          <w:p w14:paraId="12342A37" w14:textId="77777777" w:rsidR="005E2F07" w:rsidRDefault="005E2F07" w:rsidP="005E2F07">
            <w:pPr>
              <w:jc w:val="center"/>
              <w:rPr>
                <w:rFonts w:cs="Arial"/>
              </w:rPr>
            </w:pPr>
          </w:p>
          <w:p w14:paraId="336B0AAD" w14:textId="77777777" w:rsidR="005E2F07" w:rsidRDefault="005E2F07" w:rsidP="005E2F07">
            <w:pPr>
              <w:jc w:val="center"/>
              <w:rPr>
                <w:rFonts w:cs="Arial"/>
              </w:rPr>
            </w:pPr>
          </w:p>
          <w:p w14:paraId="1103282B" w14:textId="77777777" w:rsidR="005E2F07" w:rsidRDefault="005E2F07" w:rsidP="005E2F07">
            <w:pPr>
              <w:jc w:val="center"/>
              <w:rPr>
                <w:rFonts w:cs="Arial"/>
              </w:rPr>
            </w:pPr>
          </w:p>
          <w:p w14:paraId="5450FE0A" w14:textId="77777777" w:rsidR="005E2F07" w:rsidRDefault="005E2F07" w:rsidP="005E2F07">
            <w:pPr>
              <w:jc w:val="center"/>
              <w:rPr>
                <w:rFonts w:cs="Arial"/>
              </w:rPr>
            </w:pPr>
          </w:p>
          <w:p w14:paraId="159109A0" w14:textId="77777777" w:rsidR="005E2F07" w:rsidRDefault="005E2F07" w:rsidP="005E2F07">
            <w:pPr>
              <w:jc w:val="center"/>
              <w:rPr>
                <w:rFonts w:cs="Arial"/>
              </w:rPr>
            </w:pPr>
          </w:p>
          <w:p w14:paraId="2624E787" w14:textId="4FDB0998" w:rsidR="005E2F07" w:rsidRDefault="005E2F07" w:rsidP="005E2F07">
            <w:pPr>
              <w:jc w:val="center"/>
              <w:rPr>
                <w:rFonts w:cs="Arial"/>
              </w:rPr>
            </w:pPr>
          </w:p>
          <w:p w14:paraId="210BF113" w14:textId="77777777" w:rsidR="005E2F07" w:rsidRDefault="005E2F07" w:rsidP="005E2F07">
            <w:pPr>
              <w:jc w:val="center"/>
              <w:rPr>
                <w:rFonts w:cs="Arial"/>
              </w:rPr>
            </w:pPr>
          </w:p>
          <w:p w14:paraId="67E36777" w14:textId="77777777" w:rsidR="005E2F07" w:rsidRDefault="005E2F07" w:rsidP="005E2F07">
            <w:pPr>
              <w:jc w:val="center"/>
              <w:rPr>
                <w:rFonts w:cs="Arial"/>
              </w:rPr>
            </w:pPr>
          </w:p>
          <w:p w14:paraId="51CE6A50" w14:textId="77777777" w:rsidR="005E2F07" w:rsidRDefault="005E2F07" w:rsidP="005E2F07">
            <w:pPr>
              <w:jc w:val="center"/>
              <w:rPr>
                <w:rFonts w:cs="Arial"/>
              </w:rPr>
            </w:pPr>
          </w:p>
          <w:p w14:paraId="58E7A09B" w14:textId="77777777" w:rsidR="005E2F07" w:rsidRDefault="005E2F07" w:rsidP="005E2F07">
            <w:pPr>
              <w:jc w:val="center"/>
              <w:rPr>
                <w:rFonts w:cs="Arial"/>
              </w:rPr>
            </w:pPr>
          </w:p>
          <w:p w14:paraId="02365B11" w14:textId="77777777" w:rsidR="005E2F07" w:rsidRDefault="005E2F07" w:rsidP="005E2F07">
            <w:pPr>
              <w:jc w:val="center"/>
              <w:rPr>
                <w:rFonts w:cs="Arial"/>
              </w:rPr>
            </w:pPr>
          </w:p>
          <w:p w14:paraId="740903CF" w14:textId="77777777" w:rsidR="005E2F07" w:rsidRDefault="005E2F07" w:rsidP="005E2F07">
            <w:pPr>
              <w:jc w:val="center"/>
              <w:rPr>
                <w:rFonts w:cs="Arial"/>
              </w:rPr>
            </w:pPr>
          </w:p>
          <w:p w14:paraId="6799ADCA" w14:textId="7A504236" w:rsidR="005E2F07" w:rsidRPr="004712A7" w:rsidRDefault="005E2F07" w:rsidP="005E2F07">
            <w:pPr>
              <w:jc w:val="center"/>
              <w:rPr>
                <w:rFonts w:cs="Arial"/>
              </w:rPr>
            </w:pPr>
            <w:r w:rsidRPr="004712A7">
              <w:rPr>
                <w:rFonts w:cs="Arial"/>
              </w:rPr>
              <w:t>3</w:t>
            </w:r>
          </w:p>
        </w:tc>
        <w:tc>
          <w:tcPr>
            <w:tcW w:w="6054" w:type="dxa"/>
          </w:tcPr>
          <w:p w14:paraId="0DAD0663" w14:textId="77777777" w:rsidR="005E2F07" w:rsidRPr="007009CE" w:rsidRDefault="005E2F07" w:rsidP="005E2F07">
            <w:pPr>
              <w:rPr>
                <w:rFonts w:cs="Arial"/>
              </w:rPr>
            </w:pPr>
            <w:r w:rsidRPr="007009CE">
              <w:rPr>
                <w:rFonts w:cs="Arial"/>
              </w:rPr>
              <w:t>Correct ratio of adults to children.</w:t>
            </w:r>
          </w:p>
          <w:p w14:paraId="41DABBF0" w14:textId="77777777" w:rsidR="005E2F07" w:rsidRPr="007009CE" w:rsidRDefault="005E2F07" w:rsidP="005E2F07">
            <w:pPr>
              <w:rPr>
                <w:rFonts w:cs="Arial"/>
              </w:rPr>
            </w:pPr>
            <w:r w:rsidRPr="007009CE">
              <w:rPr>
                <w:rFonts w:cs="Arial"/>
              </w:rPr>
              <w:t xml:space="preserve">Children to be </w:t>
            </w:r>
            <w:proofErr w:type="gramStart"/>
            <w:r w:rsidRPr="007009CE">
              <w:rPr>
                <w:rFonts w:cs="Arial"/>
              </w:rPr>
              <w:t>supervised at all times</w:t>
            </w:r>
            <w:proofErr w:type="gramEnd"/>
            <w:r w:rsidRPr="007009CE">
              <w:rPr>
                <w:rFonts w:cs="Arial"/>
              </w:rPr>
              <w:t>.</w:t>
            </w:r>
          </w:p>
          <w:p w14:paraId="7F68B3F6" w14:textId="77777777" w:rsidR="005E2F07" w:rsidRPr="007009CE" w:rsidRDefault="005E2F07" w:rsidP="005E2F07">
            <w:pPr>
              <w:rPr>
                <w:rFonts w:cs="Arial"/>
              </w:rPr>
            </w:pPr>
          </w:p>
          <w:p w14:paraId="6ECCD309" w14:textId="347389CF" w:rsidR="005E2F07" w:rsidRPr="007009CE" w:rsidRDefault="005E2F07" w:rsidP="005E2F07">
            <w:pPr>
              <w:rPr>
                <w:rFonts w:cs="Arial"/>
              </w:rPr>
            </w:pPr>
            <w:r w:rsidRPr="007009CE">
              <w:rPr>
                <w:rFonts w:cs="Arial"/>
                <w:b/>
              </w:rPr>
              <w:t>Please Note:</w:t>
            </w:r>
            <w:r w:rsidRPr="007009CE">
              <w:rPr>
                <w:rFonts w:cs="Arial"/>
              </w:rPr>
              <w:t xml:space="preserve"> Wherever possible, ‘The Big </w:t>
            </w:r>
            <w:r w:rsidR="00A35AE3">
              <w:rPr>
                <w:rFonts w:cs="Arial"/>
              </w:rPr>
              <w:t>Red</w:t>
            </w:r>
            <w:r w:rsidRPr="007009CE">
              <w:rPr>
                <w:rFonts w:cs="Arial"/>
              </w:rPr>
              <w:t>’ uses roadways that are not accessible to the general public. However, there are some areas where this is not entirely possible. Clear signage is in position all around the park, and barriers are installed where necessary, but adult supervision will be required at these points.</w:t>
            </w:r>
          </w:p>
          <w:p w14:paraId="42C8E50C" w14:textId="77777777" w:rsidR="005E2F07" w:rsidRPr="007009CE" w:rsidRDefault="005E2F07" w:rsidP="005E2F07">
            <w:pPr>
              <w:rPr>
                <w:rFonts w:cs="Arial"/>
              </w:rPr>
            </w:pPr>
          </w:p>
          <w:p w14:paraId="3007E30A" w14:textId="77777777" w:rsidR="005E2F07" w:rsidRPr="007009CE" w:rsidRDefault="005E2F07" w:rsidP="005E2F07">
            <w:pPr>
              <w:rPr>
                <w:rFonts w:cs="Arial"/>
              </w:rPr>
            </w:pPr>
            <w:r w:rsidRPr="007009CE">
              <w:rPr>
                <w:rFonts w:cs="Arial"/>
              </w:rPr>
              <w:t>The driver(s) of this vehicle are fully trained how to operate safely within the park and hold a full UK driving licence. Safety signage is strategically placed around the park.</w:t>
            </w:r>
          </w:p>
          <w:p w14:paraId="5D9E5143" w14:textId="7BB5FA95" w:rsidR="005E2F07" w:rsidRDefault="005E2F07" w:rsidP="005E2F07">
            <w:pPr>
              <w:rPr>
                <w:rFonts w:cs="Arial"/>
              </w:rPr>
            </w:pPr>
            <w:r w:rsidRPr="007009CE">
              <w:rPr>
                <w:rFonts w:cs="Arial"/>
              </w:rPr>
              <w:t>The vehicle is routinely serviced by both our ‘in house’ service personnel and specialist agricultural engineers to ensure it is maintained to a high standard.</w:t>
            </w:r>
          </w:p>
          <w:p w14:paraId="0F5B1314" w14:textId="77777777" w:rsidR="005E2F07" w:rsidRPr="007009CE" w:rsidRDefault="005E2F07" w:rsidP="005E2F07">
            <w:pPr>
              <w:rPr>
                <w:rFonts w:cs="Arial"/>
              </w:rPr>
            </w:pPr>
          </w:p>
          <w:p w14:paraId="1DA05095" w14:textId="77777777" w:rsidR="005E2F07" w:rsidRPr="007009CE" w:rsidRDefault="005E2F07" w:rsidP="005E2F07">
            <w:pPr>
              <w:rPr>
                <w:rFonts w:cs="Arial"/>
              </w:rPr>
            </w:pPr>
            <w:r w:rsidRPr="007009CE">
              <w:rPr>
                <w:rFonts w:cs="Arial"/>
              </w:rPr>
              <w:t>Correct ratio of adults to children.</w:t>
            </w:r>
          </w:p>
          <w:p w14:paraId="2A40246B" w14:textId="77777777" w:rsidR="005E2F07" w:rsidRPr="007009CE" w:rsidRDefault="005E2F07" w:rsidP="005E2F07">
            <w:pPr>
              <w:rPr>
                <w:rFonts w:cs="Arial"/>
              </w:rPr>
            </w:pPr>
            <w:r w:rsidRPr="007009CE">
              <w:rPr>
                <w:rFonts w:cs="Arial"/>
              </w:rPr>
              <w:t xml:space="preserve">Children to be </w:t>
            </w:r>
            <w:proofErr w:type="gramStart"/>
            <w:r w:rsidRPr="007009CE">
              <w:rPr>
                <w:rFonts w:cs="Arial"/>
              </w:rPr>
              <w:t>supervised at all times</w:t>
            </w:r>
            <w:proofErr w:type="gramEnd"/>
            <w:r w:rsidRPr="007009CE">
              <w:rPr>
                <w:rFonts w:cs="Arial"/>
              </w:rPr>
              <w:t>.</w:t>
            </w:r>
          </w:p>
          <w:p w14:paraId="79C1F0DD" w14:textId="77777777" w:rsidR="005E2F07" w:rsidRPr="007009CE" w:rsidRDefault="005E2F07" w:rsidP="005E2F07">
            <w:pPr>
              <w:rPr>
                <w:rFonts w:cs="Arial"/>
              </w:rPr>
            </w:pPr>
          </w:p>
          <w:p w14:paraId="1E76CD57" w14:textId="77777777" w:rsidR="005E2F07" w:rsidRPr="007009CE" w:rsidRDefault="005E2F07" w:rsidP="005E2F07">
            <w:pPr>
              <w:rPr>
                <w:rFonts w:cs="Arial"/>
              </w:rPr>
            </w:pPr>
            <w:r w:rsidRPr="007009CE">
              <w:rPr>
                <w:rFonts w:cs="Arial"/>
              </w:rPr>
              <w:t xml:space="preserve">The driver(s) of this vehicle are fully trained how to operate safely within the park and hold a full UK driving licence. All passengers are to </w:t>
            </w:r>
            <w:proofErr w:type="gramStart"/>
            <w:r w:rsidRPr="007009CE">
              <w:rPr>
                <w:rFonts w:cs="Arial"/>
              </w:rPr>
              <w:t>remain seated at all times</w:t>
            </w:r>
            <w:proofErr w:type="gramEnd"/>
            <w:r w:rsidRPr="007009CE">
              <w:rPr>
                <w:rFonts w:cs="Arial"/>
              </w:rPr>
              <w:t xml:space="preserve">. For this ride, an approximate top speed of 10mph is adhered to. The inside of the carriages </w:t>
            </w:r>
            <w:proofErr w:type="gramStart"/>
            <w:r w:rsidRPr="007009CE">
              <w:rPr>
                <w:rFonts w:cs="Arial"/>
              </w:rPr>
              <w:t>are</w:t>
            </w:r>
            <w:proofErr w:type="gramEnd"/>
            <w:r w:rsidRPr="007009CE">
              <w:rPr>
                <w:rFonts w:cs="Arial"/>
              </w:rPr>
              <w:t xml:space="preserve"> regularly inspected by the driver throughout the day and litter and slip/trip hazards are removed.</w:t>
            </w:r>
          </w:p>
          <w:p w14:paraId="4EB05480" w14:textId="77777777" w:rsidR="005E2F07" w:rsidRPr="007009CE" w:rsidRDefault="005E2F07" w:rsidP="005E2F07">
            <w:pPr>
              <w:rPr>
                <w:rFonts w:cs="Arial"/>
              </w:rPr>
            </w:pPr>
            <w:r w:rsidRPr="007009CE">
              <w:rPr>
                <w:rFonts w:cs="Arial"/>
              </w:rPr>
              <w:t>The vehicle is routinely serviced by both our ‘in house’ service personnel and specialist agricultural engineers to ensure it is maintained to a high standard.</w:t>
            </w:r>
          </w:p>
          <w:p w14:paraId="5DA6A0CB" w14:textId="77777777" w:rsidR="005E2F07" w:rsidRPr="007009CE" w:rsidRDefault="005E2F07" w:rsidP="005E2F07">
            <w:pPr>
              <w:rPr>
                <w:rFonts w:cs="Arial"/>
              </w:rPr>
            </w:pPr>
          </w:p>
          <w:p w14:paraId="399DBCC4" w14:textId="5C7373F8" w:rsidR="005E2F07" w:rsidRPr="007009CE" w:rsidRDefault="005E2F07" w:rsidP="005E2F07">
            <w:pPr>
              <w:rPr>
                <w:rFonts w:cs="Arial"/>
              </w:rPr>
            </w:pPr>
            <w:r w:rsidRPr="007009CE">
              <w:rPr>
                <w:rFonts w:cs="Arial"/>
              </w:rPr>
              <w:t xml:space="preserve">Ramps are available on request to the driver for wheelchair access (along with prams and buggies) to carriage number 3. These ramps are </w:t>
            </w:r>
            <w:r w:rsidRPr="007009CE">
              <w:rPr>
                <w:rFonts w:cs="Arial"/>
                <w:b/>
              </w:rPr>
              <w:t>not suitable</w:t>
            </w:r>
            <w:r w:rsidRPr="007009CE">
              <w:rPr>
                <w:rFonts w:cs="Arial"/>
              </w:rPr>
              <w:t xml:space="preserve"> for electric mobility scooters.</w:t>
            </w:r>
          </w:p>
        </w:tc>
        <w:tc>
          <w:tcPr>
            <w:tcW w:w="1875" w:type="dxa"/>
          </w:tcPr>
          <w:p w14:paraId="735F85A4" w14:textId="77777777" w:rsidR="005E2F07" w:rsidRPr="007009CE" w:rsidRDefault="005E2F07" w:rsidP="005E2F07">
            <w:pPr>
              <w:jc w:val="center"/>
              <w:rPr>
                <w:rFonts w:cs="Arial"/>
              </w:rPr>
            </w:pPr>
            <w:r w:rsidRPr="007009CE">
              <w:rPr>
                <w:rFonts w:cs="Arial"/>
              </w:rPr>
              <w:t>Group Leaders</w:t>
            </w:r>
          </w:p>
          <w:p w14:paraId="3296C7A2" w14:textId="77777777" w:rsidR="005E2F07" w:rsidRPr="007009CE" w:rsidRDefault="005E2F07" w:rsidP="005E2F07">
            <w:pPr>
              <w:jc w:val="center"/>
              <w:rPr>
                <w:rFonts w:cs="Arial"/>
              </w:rPr>
            </w:pPr>
          </w:p>
          <w:p w14:paraId="5D7570C9" w14:textId="77777777" w:rsidR="005E2F07" w:rsidRPr="007009CE" w:rsidRDefault="005E2F07" w:rsidP="005E2F07">
            <w:pPr>
              <w:jc w:val="center"/>
              <w:rPr>
                <w:rFonts w:cs="Arial"/>
              </w:rPr>
            </w:pPr>
          </w:p>
          <w:p w14:paraId="7D74AE2D" w14:textId="77777777" w:rsidR="005E2F07" w:rsidRPr="007009CE" w:rsidRDefault="005E2F07" w:rsidP="005E2F07">
            <w:pPr>
              <w:jc w:val="center"/>
              <w:rPr>
                <w:rFonts w:cs="Arial"/>
              </w:rPr>
            </w:pPr>
          </w:p>
          <w:p w14:paraId="004AE86A" w14:textId="77777777" w:rsidR="005E2F07" w:rsidRPr="007009CE" w:rsidRDefault="005E2F07" w:rsidP="005E2F07">
            <w:pPr>
              <w:jc w:val="center"/>
              <w:rPr>
                <w:rFonts w:cs="Arial"/>
              </w:rPr>
            </w:pPr>
          </w:p>
          <w:p w14:paraId="54C2EBEB" w14:textId="77777777" w:rsidR="005E2F07" w:rsidRPr="007009CE" w:rsidRDefault="005E2F07" w:rsidP="005E2F07">
            <w:pPr>
              <w:jc w:val="center"/>
              <w:rPr>
                <w:rFonts w:cs="Arial"/>
              </w:rPr>
            </w:pPr>
          </w:p>
          <w:p w14:paraId="54E1862A" w14:textId="77777777" w:rsidR="005E2F07" w:rsidRPr="007009CE" w:rsidRDefault="005E2F07" w:rsidP="005E2F07">
            <w:pPr>
              <w:jc w:val="center"/>
              <w:rPr>
                <w:rFonts w:cs="Arial"/>
              </w:rPr>
            </w:pPr>
          </w:p>
          <w:p w14:paraId="6AE4E1C8" w14:textId="77777777" w:rsidR="005E2F07" w:rsidRPr="007009CE" w:rsidRDefault="005E2F07" w:rsidP="005E2F07">
            <w:pPr>
              <w:jc w:val="center"/>
              <w:rPr>
                <w:rFonts w:cs="Arial"/>
              </w:rPr>
            </w:pPr>
          </w:p>
          <w:p w14:paraId="69B69E67" w14:textId="77777777" w:rsidR="005E2F07" w:rsidRPr="007009CE" w:rsidRDefault="005E2F07" w:rsidP="005E2F07">
            <w:pPr>
              <w:jc w:val="center"/>
              <w:rPr>
                <w:rFonts w:cs="Arial"/>
              </w:rPr>
            </w:pPr>
          </w:p>
          <w:p w14:paraId="1DE7D33A" w14:textId="4AB53331" w:rsidR="005E2F07" w:rsidRPr="007009CE" w:rsidRDefault="005E2F07" w:rsidP="005E2F07">
            <w:pPr>
              <w:jc w:val="center"/>
              <w:rPr>
                <w:rFonts w:cs="Arial"/>
              </w:rPr>
            </w:pPr>
            <w:r>
              <w:rPr>
                <w:rFonts w:cs="Arial"/>
              </w:rPr>
              <w:t>Robin Hill</w:t>
            </w:r>
          </w:p>
          <w:p w14:paraId="619F0A92" w14:textId="77777777" w:rsidR="005E2F07" w:rsidRPr="007009CE" w:rsidRDefault="005E2F07" w:rsidP="005E2F07">
            <w:pPr>
              <w:jc w:val="center"/>
              <w:rPr>
                <w:rFonts w:cs="Arial"/>
              </w:rPr>
            </w:pPr>
          </w:p>
          <w:p w14:paraId="2D656D37" w14:textId="77777777" w:rsidR="005E2F07" w:rsidRPr="007009CE" w:rsidRDefault="005E2F07" w:rsidP="005E2F07">
            <w:pPr>
              <w:jc w:val="center"/>
              <w:rPr>
                <w:rFonts w:cs="Arial"/>
              </w:rPr>
            </w:pPr>
          </w:p>
          <w:p w14:paraId="271B9938" w14:textId="77777777" w:rsidR="005E2F07" w:rsidRPr="007009CE" w:rsidRDefault="005E2F07" w:rsidP="005E2F07">
            <w:pPr>
              <w:jc w:val="center"/>
              <w:rPr>
                <w:rFonts w:cs="Arial"/>
              </w:rPr>
            </w:pPr>
          </w:p>
          <w:p w14:paraId="68D1C2B2" w14:textId="0643617C" w:rsidR="005E2F07" w:rsidRDefault="005E2F07" w:rsidP="005E2F07">
            <w:pPr>
              <w:jc w:val="center"/>
              <w:rPr>
                <w:rFonts w:cs="Arial"/>
              </w:rPr>
            </w:pPr>
          </w:p>
          <w:p w14:paraId="61FF74A9" w14:textId="77777777" w:rsidR="005E2F07" w:rsidRPr="007009CE" w:rsidRDefault="005E2F07" w:rsidP="005E2F07">
            <w:pPr>
              <w:jc w:val="center"/>
              <w:rPr>
                <w:rFonts w:cs="Arial"/>
              </w:rPr>
            </w:pPr>
          </w:p>
          <w:p w14:paraId="1ACF1001" w14:textId="48C46C14" w:rsidR="005E2F07" w:rsidRPr="007009CE" w:rsidRDefault="005E2F07" w:rsidP="005E2F07">
            <w:pPr>
              <w:jc w:val="center"/>
              <w:rPr>
                <w:rFonts w:cs="Arial"/>
              </w:rPr>
            </w:pPr>
          </w:p>
          <w:p w14:paraId="14A5B4B5" w14:textId="77777777" w:rsidR="005E2F07" w:rsidRPr="007009CE" w:rsidRDefault="005E2F07" w:rsidP="005E2F07">
            <w:pPr>
              <w:jc w:val="center"/>
              <w:rPr>
                <w:rFonts w:cs="Arial"/>
              </w:rPr>
            </w:pPr>
            <w:r w:rsidRPr="007009CE">
              <w:rPr>
                <w:rFonts w:cs="Arial"/>
              </w:rPr>
              <w:t>Group Leaders</w:t>
            </w:r>
          </w:p>
          <w:p w14:paraId="34123C07" w14:textId="40F67EB6" w:rsidR="005E2F07" w:rsidRDefault="005E2F07" w:rsidP="005E2F07">
            <w:pPr>
              <w:jc w:val="center"/>
              <w:rPr>
                <w:rFonts w:cs="Arial"/>
              </w:rPr>
            </w:pPr>
          </w:p>
          <w:p w14:paraId="4B67F2FE" w14:textId="77777777" w:rsidR="005E2F07" w:rsidRPr="007009CE" w:rsidRDefault="005E2F07" w:rsidP="005E2F07">
            <w:pPr>
              <w:jc w:val="center"/>
              <w:rPr>
                <w:rFonts w:cs="Arial"/>
              </w:rPr>
            </w:pPr>
          </w:p>
          <w:p w14:paraId="420B0FD5" w14:textId="16E9305A" w:rsidR="005E2F07" w:rsidRPr="007009CE" w:rsidRDefault="005E2F07" w:rsidP="005E2F07">
            <w:pPr>
              <w:jc w:val="center"/>
              <w:rPr>
                <w:rFonts w:cs="Arial"/>
              </w:rPr>
            </w:pPr>
            <w:r w:rsidRPr="007009CE">
              <w:rPr>
                <w:rFonts w:cs="Arial"/>
              </w:rPr>
              <w:t>Robin Hill</w:t>
            </w:r>
          </w:p>
        </w:tc>
      </w:tr>
    </w:tbl>
    <w:p w14:paraId="610FCD8B" w14:textId="5B26C936" w:rsidR="00FA6248" w:rsidRDefault="00FA6248" w:rsidP="006F2811">
      <w:pPr>
        <w:tabs>
          <w:tab w:val="left" w:pos="4820"/>
          <w:tab w:val="left" w:pos="8222"/>
        </w:tabs>
      </w:pPr>
    </w:p>
    <w:p w14:paraId="64FF612E" w14:textId="425CF8CD" w:rsidR="00607029" w:rsidRDefault="00607029" w:rsidP="00FA6248"/>
    <w:p w14:paraId="03C19603" w14:textId="77777777" w:rsidR="00607029" w:rsidRPr="00FA6248" w:rsidRDefault="00607029" w:rsidP="00FA6248"/>
    <w:p w14:paraId="7A01FFE5" w14:textId="53231764" w:rsidR="00FA6248" w:rsidRDefault="00FA6248" w:rsidP="00FA6248"/>
    <w:tbl>
      <w:tblPr>
        <w:tblStyle w:val="TableGrid"/>
        <w:tblW w:w="0" w:type="auto"/>
        <w:tblLayout w:type="fixed"/>
        <w:tblLook w:val="06A0" w:firstRow="1" w:lastRow="0" w:firstColumn="1" w:lastColumn="0" w:noHBand="1" w:noVBand="1"/>
      </w:tblPr>
      <w:tblGrid>
        <w:gridCol w:w="5133"/>
        <w:gridCol w:w="5133"/>
        <w:gridCol w:w="5133"/>
      </w:tblGrid>
      <w:tr w:rsidR="7D740048" w14:paraId="63DFE396" w14:textId="77777777" w:rsidTr="0723F0EA">
        <w:tc>
          <w:tcPr>
            <w:tcW w:w="5133" w:type="dxa"/>
          </w:tcPr>
          <w:p w14:paraId="6D81B90B" w14:textId="208FCE64" w:rsidR="7D740048" w:rsidRDefault="7D740048" w:rsidP="7D740048">
            <w:pPr>
              <w:spacing w:line="259" w:lineRule="auto"/>
              <w:rPr>
                <w:rFonts w:ascii="Calibri" w:eastAsia="Calibri" w:hAnsi="Calibri" w:cs="Calibri"/>
                <w:sz w:val="28"/>
                <w:szCs w:val="28"/>
              </w:rPr>
            </w:pPr>
            <w:r w:rsidRPr="7D740048">
              <w:rPr>
                <w:rFonts w:ascii="Calibri" w:eastAsia="Calibri" w:hAnsi="Calibri" w:cs="Calibri"/>
                <w:sz w:val="28"/>
                <w:szCs w:val="28"/>
              </w:rPr>
              <w:t xml:space="preserve">Assessor: </w:t>
            </w:r>
            <w:r w:rsidR="00001084">
              <w:rPr>
                <w:rFonts w:ascii="Calibri" w:eastAsia="Calibri" w:hAnsi="Calibri" w:cs="Calibri"/>
                <w:sz w:val="28"/>
                <w:szCs w:val="28"/>
              </w:rPr>
              <w:t>B. Harvey</w:t>
            </w:r>
          </w:p>
          <w:p w14:paraId="58BBF405" w14:textId="6841C609" w:rsidR="7D740048" w:rsidRDefault="7D740048" w:rsidP="7D740048">
            <w:pPr>
              <w:spacing w:line="259" w:lineRule="auto"/>
              <w:rPr>
                <w:rFonts w:ascii="Calibri" w:eastAsia="Calibri" w:hAnsi="Calibri" w:cs="Calibri"/>
                <w:sz w:val="28"/>
                <w:szCs w:val="28"/>
              </w:rPr>
            </w:pPr>
          </w:p>
        </w:tc>
        <w:tc>
          <w:tcPr>
            <w:tcW w:w="5133" w:type="dxa"/>
          </w:tcPr>
          <w:p w14:paraId="22CC0828" w14:textId="567AD64F" w:rsidR="7D740048" w:rsidRDefault="7D740048" w:rsidP="7D740048">
            <w:pPr>
              <w:spacing w:line="259" w:lineRule="auto"/>
              <w:rPr>
                <w:rFonts w:ascii="Calibri" w:eastAsia="Calibri" w:hAnsi="Calibri" w:cs="Calibri"/>
                <w:sz w:val="28"/>
                <w:szCs w:val="28"/>
              </w:rPr>
            </w:pPr>
            <w:r w:rsidRPr="7D740048">
              <w:rPr>
                <w:rFonts w:ascii="Calibri" w:eastAsia="Calibri" w:hAnsi="Calibri" w:cs="Calibri"/>
                <w:sz w:val="28"/>
                <w:szCs w:val="28"/>
              </w:rPr>
              <w:t>Signature:</w:t>
            </w:r>
          </w:p>
        </w:tc>
        <w:tc>
          <w:tcPr>
            <w:tcW w:w="5133" w:type="dxa"/>
          </w:tcPr>
          <w:p w14:paraId="47F613BB" w14:textId="4334DAC5" w:rsidR="7D740048" w:rsidRDefault="7D740048" w:rsidP="7D740048">
            <w:pPr>
              <w:spacing w:line="259" w:lineRule="auto"/>
              <w:rPr>
                <w:rFonts w:ascii="Calibri" w:eastAsia="Calibri" w:hAnsi="Calibri" w:cs="Calibri"/>
                <w:sz w:val="28"/>
                <w:szCs w:val="28"/>
              </w:rPr>
            </w:pPr>
            <w:r w:rsidRPr="0723F0EA">
              <w:rPr>
                <w:rFonts w:ascii="Calibri" w:eastAsia="Calibri" w:hAnsi="Calibri" w:cs="Calibri"/>
                <w:sz w:val="28"/>
                <w:szCs w:val="28"/>
              </w:rPr>
              <w:t>Date of Review</w:t>
            </w:r>
            <w:r w:rsidR="00CF2185" w:rsidRPr="0723F0EA">
              <w:rPr>
                <w:rFonts w:ascii="Calibri" w:eastAsia="Calibri" w:hAnsi="Calibri" w:cs="Calibri"/>
                <w:sz w:val="28"/>
                <w:szCs w:val="28"/>
              </w:rPr>
              <w:t xml:space="preserve">: </w:t>
            </w:r>
            <w:r w:rsidRPr="0723F0EA">
              <w:rPr>
                <w:rFonts w:ascii="Calibri" w:eastAsia="Calibri" w:hAnsi="Calibri" w:cs="Calibri"/>
                <w:sz w:val="28"/>
                <w:szCs w:val="28"/>
              </w:rPr>
              <w:t xml:space="preserve"> 17</w:t>
            </w:r>
            <w:r w:rsidR="004E0921" w:rsidRPr="0723F0EA">
              <w:rPr>
                <w:rFonts w:ascii="Calibri" w:eastAsia="Calibri" w:hAnsi="Calibri" w:cs="Calibri"/>
                <w:sz w:val="28"/>
                <w:szCs w:val="28"/>
              </w:rPr>
              <w:t>/3/2022</w:t>
            </w:r>
          </w:p>
        </w:tc>
      </w:tr>
      <w:tr w:rsidR="7D740048" w14:paraId="3F950B8C" w14:textId="77777777" w:rsidTr="0723F0EA">
        <w:tc>
          <w:tcPr>
            <w:tcW w:w="5133" w:type="dxa"/>
          </w:tcPr>
          <w:p w14:paraId="190A494E" w14:textId="70CE56A9" w:rsidR="7D740048" w:rsidRDefault="7D740048" w:rsidP="7D740048">
            <w:pPr>
              <w:spacing w:line="259" w:lineRule="auto"/>
              <w:rPr>
                <w:rFonts w:ascii="Calibri" w:eastAsia="Calibri" w:hAnsi="Calibri" w:cs="Calibri"/>
                <w:sz w:val="28"/>
                <w:szCs w:val="28"/>
              </w:rPr>
            </w:pPr>
            <w:r w:rsidRPr="7D740048">
              <w:rPr>
                <w:rFonts w:ascii="Calibri" w:eastAsia="Calibri" w:hAnsi="Calibri" w:cs="Calibri"/>
                <w:sz w:val="28"/>
                <w:szCs w:val="28"/>
              </w:rPr>
              <w:t xml:space="preserve">Manager: </w:t>
            </w:r>
            <w:r w:rsidR="00BA20C1">
              <w:rPr>
                <w:rFonts w:ascii="Calibri" w:eastAsia="Calibri" w:hAnsi="Calibri" w:cs="Calibri"/>
                <w:sz w:val="28"/>
                <w:szCs w:val="28"/>
              </w:rPr>
              <w:t>N. Lock</w:t>
            </w:r>
          </w:p>
          <w:p w14:paraId="26DD07AE" w14:textId="1936DB02" w:rsidR="7D740048" w:rsidRDefault="7D740048" w:rsidP="7D740048">
            <w:pPr>
              <w:spacing w:line="259" w:lineRule="auto"/>
              <w:rPr>
                <w:rFonts w:ascii="Calibri" w:eastAsia="Calibri" w:hAnsi="Calibri" w:cs="Calibri"/>
                <w:sz w:val="28"/>
                <w:szCs w:val="28"/>
              </w:rPr>
            </w:pPr>
          </w:p>
        </w:tc>
        <w:tc>
          <w:tcPr>
            <w:tcW w:w="5133" w:type="dxa"/>
          </w:tcPr>
          <w:p w14:paraId="21A52570" w14:textId="44AE82A4" w:rsidR="7D740048" w:rsidRDefault="7D740048" w:rsidP="7D740048">
            <w:pPr>
              <w:spacing w:line="259" w:lineRule="auto"/>
              <w:rPr>
                <w:rFonts w:ascii="Calibri" w:eastAsia="Calibri" w:hAnsi="Calibri" w:cs="Calibri"/>
                <w:sz w:val="28"/>
                <w:szCs w:val="28"/>
              </w:rPr>
            </w:pPr>
            <w:r w:rsidRPr="7D740048">
              <w:rPr>
                <w:rFonts w:ascii="Calibri" w:eastAsia="Calibri" w:hAnsi="Calibri" w:cs="Calibri"/>
                <w:sz w:val="28"/>
                <w:szCs w:val="28"/>
              </w:rPr>
              <w:t>Signature:</w:t>
            </w:r>
          </w:p>
        </w:tc>
        <w:tc>
          <w:tcPr>
            <w:tcW w:w="5133" w:type="dxa"/>
          </w:tcPr>
          <w:p w14:paraId="2B5E876D" w14:textId="100C68AC" w:rsidR="7D740048" w:rsidRDefault="7D740048" w:rsidP="7D740048">
            <w:pPr>
              <w:spacing w:line="259" w:lineRule="auto"/>
              <w:rPr>
                <w:rFonts w:ascii="Calibri" w:eastAsia="Calibri" w:hAnsi="Calibri" w:cs="Calibri"/>
                <w:sz w:val="28"/>
                <w:szCs w:val="28"/>
              </w:rPr>
            </w:pPr>
            <w:r w:rsidRPr="0723F0EA">
              <w:rPr>
                <w:rFonts w:ascii="Calibri" w:eastAsia="Calibri" w:hAnsi="Calibri" w:cs="Calibri"/>
                <w:sz w:val="28"/>
                <w:szCs w:val="28"/>
              </w:rPr>
              <w:t>Date of next Review:</w:t>
            </w:r>
            <w:r w:rsidR="00CF2185" w:rsidRPr="0723F0EA">
              <w:rPr>
                <w:rFonts w:ascii="Calibri" w:eastAsia="Calibri" w:hAnsi="Calibri" w:cs="Calibri"/>
                <w:sz w:val="28"/>
                <w:szCs w:val="28"/>
              </w:rPr>
              <w:t xml:space="preserve"> </w:t>
            </w:r>
            <w:r w:rsidR="004E0921" w:rsidRPr="0723F0EA">
              <w:rPr>
                <w:rFonts w:ascii="Calibri" w:eastAsia="Calibri" w:hAnsi="Calibri" w:cs="Calibri"/>
                <w:sz w:val="28"/>
                <w:szCs w:val="28"/>
              </w:rPr>
              <w:t>1/1/</w:t>
            </w:r>
            <w:r w:rsidR="001627EE" w:rsidRPr="0723F0EA">
              <w:rPr>
                <w:rFonts w:ascii="Calibri" w:eastAsia="Calibri" w:hAnsi="Calibri" w:cs="Calibri"/>
                <w:sz w:val="28"/>
                <w:szCs w:val="28"/>
              </w:rPr>
              <w:t>2023</w:t>
            </w:r>
          </w:p>
        </w:tc>
      </w:tr>
    </w:tbl>
    <w:p w14:paraId="044535E4" w14:textId="48ED64CA" w:rsidR="00E96467" w:rsidRPr="00FA6248" w:rsidRDefault="7D740048" w:rsidP="00FA6248">
      <w:pPr>
        <w:tabs>
          <w:tab w:val="left" w:pos="8265"/>
        </w:tabs>
      </w:pPr>
      <w:r>
        <w:t xml:space="preserve"> </w:t>
      </w:r>
    </w:p>
    <w:sectPr w:rsidR="00E96467" w:rsidRPr="00FA6248" w:rsidSect="00693999">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05A7" w14:textId="77777777" w:rsidR="00A5798D" w:rsidRDefault="00A5798D" w:rsidP="00CA5C4A">
      <w:pPr>
        <w:spacing w:after="0" w:line="240" w:lineRule="auto"/>
      </w:pPr>
      <w:r>
        <w:separator/>
      </w:r>
    </w:p>
  </w:endnote>
  <w:endnote w:type="continuationSeparator" w:id="0">
    <w:p w14:paraId="494D61F9" w14:textId="77777777" w:rsidR="00A5798D" w:rsidRDefault="00A5798D" w:rsidP="00CA5C4A">
      <w:pPr>
        <w:spacing w:after="0" w:line="240" w:lineRule="auto"/>
      </w:pPr>
      <w:r>
        <w:continuationSeparator/>
      </w:r>
    </w:p>
  </w:endnote>
  <w:endnote w:type="continuationNotice" w:id="1">
    <w:p w14:paraId="7C9538A6" w14:textId="77777777" w:rsidR="00A5798D" w:rsidRDefault="00A579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676B" w14:textId="3D373EB2" w:rsidR="00CA5C4A" w:rsidRDefault="00CB0A20">
    <w:pPr>
      <w:pStyle w:val="Footer"/>
    </w:pPr>
    <w:r>
      <w:t>17/3/2022</w:t>
    </w:r>
    <w:r w:rsidR="00607029">
      <w:t xml:space="preserve"> 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CC3B3" w14:textId="77777777" w:rsidR="00A5798D" w:rsidRDefault="00A5798D" w:rsidP="00CA5C4A">
      <w:pPr>
        <w:spacing w:after="0" w:line="240" w:lineRule="auto"/>
      </w:pPr>
      <w:r>
        <w:separator/>
      </w:r>
    </w:p>
  </w:footnote>
  <w:footnote w:type="continuationSeparator" w:id="0">
    <w:p w14:paraId="4B792EDF" w14:textId="77777777" w:rsidR="00A5798D" w:rsidRDefault="00A5798D" w:rsidP="00CA5C4A">
      <w:pPr>
        <w:spacing w:after="0" w:line="240" w:lineRule="auto"/>
      </w:pPr>
      <w:r>
        <w:continuationSeparator/>
      </w:r>
    </w:p>
  </w:footnote>
  <w:footnote w:type="continuationNotice" w:id="1">
    <w:p w14:paraId="65C77C80" w14:textId="77777777" w:rsidR="00A5798D" w:rsidRDefault="00A579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F17E" w14:textId="65F10B81" w:rsidR="00C272D6" w:rsidRDefault="00C272D6">
    <w:pPr>
      <w:pStyle w:val="Header"/>
    </w:pPr>
  </w:p>
  <w:p w14:paraId="6B534F0B" w14:textId="77777777" w:rsidR="00C272D6" w:rsidRDefault="00C27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A058F"/>
    <w:multiLevelType w:val="hybridMultilevel"/>
    <w:tmpl w:val="756C0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BB73B2"/>
    <w:multiLevelType w:val="hybridMultilevel"/>
    <w:tmpl w:val="A8BA6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F54F26"/>
    <w:multiLevelType w:val="hybridMultilevel"/>
    <w:tmpl w:val="6CAA4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942"/>
    <w:multiLevelType w:val="hybridMultilevel"/>
    <w:tmpl w:val="29924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85390"/>
    <w:multiLevelType w:val="hybridMultilevel"/>
    <w:tmpl w:val="FBEE771C"/>
    <w:lvl w:ilvl="0" w:tplc="30C20010">
      <w:start w:val="23"/>
      <w:numFmt w:val="upperRoman"/>
      <w:lvlText w:val="%1."/>
      <w:lvlJc w:val="right"/>
      <w:pPr>
        <w:tabs>
          <w:tab w:val="num" w:pos="720"/>
        </w:tabs>
        <w:ind w:left="720" w:hanging="360"/>
      </w:pPr>
    </w:lvl>
    <w:lvl w:ilvl="1" w:tplc="D5FCE698" w:tentative="1">
      <w:start w:val="1"/>
      <w:numFmt w:val="upperRoman"/>
      <w:lvlText w:val="%2."/>
      <w:lvlJc w:val="right"/>
      <w:pPr>
        <w:tabs>
          <w:tab w:val="num" w:pos="1440"/>
        </w:tabs>
        <w:ind w:left="1440" w:hanging="360"/>
      </w:pPr>
    </w:lvl>
    <w:lvl w:ilvl="2" w:tplc="09402210" w:tentative="1">
      <w:start w:val="1"/>
      <w:numFmt w:val="upperRoman"/>
      <w:lvlText w:val="%3."/>
      <w:lvlJc w:val="right"/>
      <w:pPr>
        <w:tabs>
          <w:tab w:val="num" w:pos="2160"/>
        </w:tabs>
        <w:ind w:left="2160" w:hanging="360"/>
      </w:pPr>
    </w:lvl>
    <w:lvl w:ilvl="3" w:tplc="049628E8" w:tentative="1">
      <w:start w:val="1"/>
      <w:numFmt w:val="upperRoman"/>
      <w:lvlText w:val="%4."/>
      <w:lvlJc w:val="right"/>
      <w:pPr>
        <w:tabs>
          <w:tab w:val="num" w:pos="2880"/>
        </w:tabs>
        <w:ind w:left="2880" w:hanging="360"/>
      </w:pPr>
    </w:lvl>
    <w:lvl w:ilvl="4" w:tplc="A68E4292" w:tentative="1">
      <w:start w:val="1"/>
      <w:numFmt w:val="upperRoman"/>
      <w:lvlText w:val="%5."/>
      <w:lvlJc w:val="right"/>
      <w:pPr>
        <w:tabs>
          <w:tab w:val="num" w:pos="3600"/>
        </w:tabs>
        <w:ind w:left="3600" w:hanging="360"/>
      </w:pPr>
    </w:lvl>
    <w:lvl w:ilvl="5" w:tplc="4E22D5EE" w:tentative="1">
      <w:start w:val="1"/>
      <w:numFmt w:val="upperRoman"/>
      <w:lvlText w:val="%6."/>
      <w:lvlJc w:val="right"/>
      <w:pPr>
        <w:tabs>
          <w:tab w:val="num" w:pos="4320"/>
        </w:tabs>
        <w:ind w:left="4320" w:hanging="360"/>
      </w:pPr>
    </w:lvl>
    <w:lvl w:ilvl="6" w:tplc="C07870A0" w:tentative="1">
      <w:start w:val="1"/>
      <w:numFmt w:val="upperRoman"/>
      <w:lvlText w:val="%7."/>
      <w:lvlJc w:val="right"/>
      <w:pPr>
        <w:tabs>
          <w:tab w:val="num" w:pos="5040"/>
        </w:tabs>
        <w:ind w:left="5040" w:hanging="360"/>
      </w:pPr>
    </w:lvl>
    <w:lvl w:ilvl="7" w:tplc="4EAEF62A" w:tentative="1">
      <w:start w:val="1"/>
      <w:numFmt w:val="upperRoman"/>
      <w:lvlText w:val="%8."/>
      <w:lvlJc w:val="right"/>
      <w:pPr>
        <w:tabs>
          <w:tab w:val="num" w:pos="5760"/>
        </w:tabs>
        <w:ind w:left="5760" w:hanging="360"/>
      </w:pPr>
    </w:lvl>
    <w:lvl w:ilvl="8" w:tplc="4BB28468" w:tentative="1">
      <w:start w:val="1"/>
      <w:numFmt w:val="upperRoman"/>
      <w:lvlText w:val="%9."/>
      <w:lvlJc w:val="right"/>
      <w:pPr>
        <w:tabs>
          <w:tab w:val="num" w:pos="6480"/>
        </w:tabs>
        <w:ind w:left="6480" w:hanging="360"/>
      </w:pPr>
    </w:lvl>
  </w:abstractNum>
  <w:abstractNum w:abstractNumId="5" w15:restartNumberingAfterBreak="0">
    <w:nsid w:val="7C8417F2"/>
    <w:multiLevelType w:val="hybridMultilevel"/>
    <w:tmpl w:val="6DB63BC0"/>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0A4"/>
    <w:rsid w:val="00001084"/>
    <w:rsid w:val="00016BA4"/>
    <w:rsid w:val="0003678D"/>
    <w:rsid w:val="000801FB"/>
    <w:rsid w:val="000A7B46"/>
    <w:rsid w:val="000C4EFC"/>
    <w:rsid w:val="000D7B6B"/>
    <w:rsid w:val="0010695A"/>
    <w:rsid w:val="00107844"/>
    <w:rsid w:val="00107DC4"/>
    <w:rsid w:val="00115B41"/>
    <w:rsid w:val="00155D0B"/>
    <w:rsid w:val="00155FCF"/>
    <w:rsid w:val="001627EE"/>
    <w:rsid w:val="001923CA"/>
    <w:rsid w:val="001D4C6F"/>
    <w:rsid w:val="001E0BD7"/>
    <w:rsid w:val="001F214D"/>
    <w:rsid w:val="00220467"/>
    <w:rsid w:val="00241259"/>
    <w:rsid w:val="002413AA"/>
    <w:rsid w:val="002515CE"/>
    <w:rsid w:val="00260CE0"/>
    <w:rsid w:val="00281A58"/>
    <w:rsid w:val="00283EBF"/>
    <w:rsid w:val="002869EF"/>
    <w:rsid w:val="002916F2"/>
    <w:rsid w:val="002B3CFD"/>
    <w:rsid w:val="002C740A"/>
    <w:rsid w:val="00301682"/>
    <w:rsid w:val="00323EA7"/>
    <w:rsid w:val="00385F24"/>
    <w:rsid w:val="003B1312"/>
    <w:rsid w:val="003D385A"/>
    <w:rsid w:val="003D7278"/>
    <w:rsid w:val="004513C7"/>
    <w:rsid w:val="004603F7"/>
    <w:rsid w:val="004712A7"/>
    <w:rsid w:val="00497304"/>
    <w:rsid w:val="004A3DE8"/>
    <w:rsid w:val="004B05CE"/>
    <w:rsid w:val="004E0921"/>
    <w:rsid w:val="004E4CC4"/>
    <w:rsid w:val="00535FEF"/>
    <w:rsid w:val="005710FC"/>
    <w:rsid w:val="00575744"/>
    <w:rsid w:val="005763C0"/>
    <w:rsid w:val="0058373A"/>
    <w:rsid w:val="005950CD"/>
    <w:rsid w:val="005B5F06"/>
    <w:rsid w:val="005E2F07"/>
    <w:rsid w:val="005F6B43"/>
    <w:rsid w:val="00607029"/>
    <w:rsid w:val="00621735"/>
    <w:rsid w:val="006229B6"/>
    <w:rsid w:val="00623E3D"/>
    <w:rsid w:val="00625EC5"/>
    <w:rsid w:val="00663B76"/>
    <w:rsid w:val="00666D21"/>
    <w:rsid w:val="00693999"/>
    <w:rsid w:val="006B5F9F"/>
    <w:rsid w:val="006E7AFF"/>
    <w:rsid w:val="006F2811"/>
    <w:rsid w:val="006F3EDD"/>
    <w:rsid w:val="006F5C46"/>
    <w:rsid w:val="007009CE"/>
    <w:rsid w:val="00742E25"/>
    <w:rsid w:val="007500B0"/>
    <w:rsid w:val="0076202C"/>
    <w:rsid w:val="00782887"/>
    <w:rsid w:val="00793F15"/>
    <w:rsid w:val="007A2900"/>
    <w:rsid w:val="007A58E6"/>
    <w:rsid w:val="007B6F56"/>
    <w:rsid w:val="007E156C"/>
    <w:rsid w:val="007E1771"/>
    <w:rsid w:val="007E3A54"/>
    <w:rsid w:val="008302A8"/>
    <w:rsid w:val="008303A5"/>
    <w:rsid w:val="008313C9"/>
    <w:rsid w:val="00874031"/>
    <w:rsid w:val="008846D3"/>
    <w:rsid w:val="008910FF"/>
    <w:rsid w:val="008E3004"/>
    <w:rsid w:val="008F4AE6"/>
    <w:rsid w:val="008F6587"/>
    <w:rsid w:val="0092253F"/>
    <w:rsid w:val="00925783"/>
    <w:rsid w:val="00984A6F"/>
    <w:rsid w:val="00996797"/>
    <w:rsid w:val="009D3090"/>
    <w:rsid w:val="009D58EE"/>
    <w:rsid w:val="00A004CD"/>
    <w:rsid w:val="00A02804"/>
    <w:rsid w:val="00A03D84"/>
    <w:rsid w:val="00A1618F"/>
    <w:rsid w:val="00A35AE3"/>
    <w:rsid w:val="00A5798D"/>
    <w:rsid w:val="00A767DF"/>
    <w:rsid w:val="00A76FBD"/>
    <w:rsid w:val="00A930EF"/>
    <w:rsid w:val="00AB3E2A"/>
    <w:rsid w:val="00AB40A4"/>
    <w:rsid w:val="00AF6DA7"/>
    <w:rsid w:val="00B24E18"/>
    <w:rsid w:val="00B26398"/>
    <w:rsid w:val="00B50EDE"/>
    <w:rsid w:val="00B55B72"/>
    <w:rsid w:val="00B567E8"/>
    <w:rsid w:val="00B577B5"/>
    <w:rsid w:val="00B854C4"/>
    <w:rsid w:val="00B85FC7"/>
    <w:rsid w:val="00BA20C1"/>
    <w:rsid w:val="00BD00FB"/>
    <w:rsid w:val="00BD0F5E"/>
    <w:rsid w:val="00C22375"/>
    <w:rsid w:val="00C23EFA"/>
    <w:rsid w:val="00C272D6"/>
    <w:rsid w:val="00C36E60"/>
    <w:rsid w:val="00C97306"/>
    <w:rsid w:val="00CA5C4A"/>
    <w:rsid w:val="00CB0A20"/>
    <w:rsid w:val="00CE1754"/>
    <w:rsid w:val="00CF2185"/>
    <w:rsid w:val="00D2114D"/>
    <w:rsid w:val="00D30AD8"/>
    <w:rsid w:val="00D3474A"/>
    <w:rsid w:val="00D40E15"/>
    <w:rsid w:val="00D82A8C"/>
    <w:rsid w:val="00D84266"/>
    <w:rsid w:val="00D852C5"/>
    <w:rsid w:val="00D91326"/>
    <w:rsid w:val="00D9662A"/>
    <w:rsid w:val="00DB0773"/>
    <w:rsid w:val="00DB0A41"/>
    <w:rsid w:val="00DB7907"/>
    <w:rsid w:val="00DF326B"/>
    <w:rsid w:val="00DF44AA"/>
    <w:rsid w:val="00E002FF"/>
    <w:rsid w:val="00E661EF"/>
    <w:rsid w:val="00E669FC"/>
    <w:rsid w:val="00E67047"/>
    <w:rsid w:val="00E82D2A"/>
    <w:rsid w:val="00E91353"/>
    <w:rsid w:val="00E94CA7"/>
    <w:rsid w:val="00E96467"/>
    <w:rsid w:val="00EB2E7C"/>
    <w:rsid w:val="00ED22B9"/>
    <w:rsid w:val="00EF5A0B"/>
    <w:rsid w:val="00F07A44"/>
    <w:rsid w:val="00F1495A"/>
    <w:rsid w:val="00F339B7"/>
    <w:rsid w:val="00F47351"/>
    <w:rsid w:val="00F47E6A"/>
    <w:rsid w:val="00FA6248"/>
    <w:rsid w:val="00FD1C99"/>
    <w:rsid w:val="00FE1960"/>
    <w:rsid w:val="00FF7C0F"/>
    <w:rsid w:val="042A39D3"/>
    <w:rsid w:val="0723F0EA"/>
    <w:rsid w:val="11CBD773"/>
    <w:rsid w:val="1BF0AB30"/>
    <w:rsid w:val="2402DF36"/>
    <w:rsid w:val="2707C22A"/>
    <w:rsid w:val="2995E2B2"/>
    <w:rsid w:val="2DC5FE3A"/>
    <w:rsid w:val="2E5B7564"/>
    <w:rsid w:val="2EB93248"/>
    <w:rsid w:val="304095E3"/>
    <w:rsid w:val="31D131FA"/>
    <w:rsid w:val="3C4573BC"/>
    <w:rsid w:val="4E3CE7CE"/>
    <w:rsid w:val="5034E232"/>
    <w:rsid w:val="5D8FCE0E"/>
    <w:rsid w:val="5E811AC1"/>
    <w:rsid w:val="638A9444"/>
    <w:rsid w:val="6439DF76"/>
    <w:rsid w:val="67586184"/>
    <w:rsid w:val="7D740048"/>
    <w:rsid w:val="7F11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BABC9"/>
  <w15:chartTrackingRefBased/>
  <w15:docId w15:val="{6BF5E762-146B-4DDA-AE7B-94FE03A9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1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3999"/>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99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96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EC5"/>
    <w:pPr>
      <w:ind w:left="720"/>
    </w:pPr>
  </w:style>
  <w:style w:type="paragraph" w:styleId="Header">
    <w:name w:val="header"/>
    <w:basedOn w:val="Normal"/>
    <w:link w:val="HeaderChar"/>
    <w:uiPriority w:val="99"/>
    <w:unhideWhenUsed/>
    <w:rsid w:val="00CA5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C4A"/>
  </w:style>
  <w:style w:type="paragraph" w:styleId="Footer">
    <w:name w:val="footer"/>
    <w:basedOn w:val="Normal"/>
    <w:link w:val="FooterChar"/>
    <w:uiPriority w:val="99"/>
    <w:unhideWhenUsed/>
    <w:rsid w:val="00CA5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C4A"/>
  </w:style>
  <w:style w:type="paragraph" w:customStyle="1" w:styleId="paragraph">
    <w:name w:val="paragraph"/>
    <w:basedOn w:val="Normal"/>
    <w:rsid w:val="0092253F"/>
    <w:pPr>
      <w:spacing w:before="100" w:beforeAutospacing="1" w:after="100" w:afterAutospacing="1" w:line="240" w:lineRule="auto"/>
      <w:contextualSpacing w:val="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253F"/>
  </w:style>
  <w:style w:type="character" w:customStyle="1" w:styleId="eop">
    <w:name w:val="eop"/>
    <w:basedOn w:val="DefaultParagraphFont"/>
    <w:rsid w:val="0092253F"/>
  </w:style>
  <w:style w:type="paragraph" w:styleId="BalloonText">
    <w:name w:val="Balloon Text"/>
    <w:basedOn w:val="Normal"/>
    <w:link w:val="BalloonTextChar"/>
    <w:uiPriority w:val="99"/>
    <w:semiHidden/>
    <w:unhideWhenUsed/>
    <w:rsid w:val="00C27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28973">
      <w:bodyDiv w:val="1"/>
      <w:marLeft w:val="0"/>
      <w:marRight w:val="0"/>
      <w:marTop w:val="0"/>
      <w:marBottom w:val="0"/>
      <w:divBdr>
        <w:top w:val="none" w:sz="0" w:space="0" w:color="auto"/>
        <w:left w:val="none" w:sz="0" w:space="0" w:color="auto"/>
        <w:bottom w:val="none" w:sz="0" w:space="0" w:color="auto"/>
        <w:right w:val="none" w:sz="0" w:space="0" w:color="auto"/>
      </w:divBdr>
      <w:divsChild>
        <w:div w:id="3816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Browning\Documents\Custom%20Office%20Templates\School%20&amp;%20Group%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49B054447DF4EB994C392C1A11741" ma:contentTypeVersion="12" ma:contentTypeDescription="Create a new document." ma:contentTypeScope="" ma:versionID="0470802bc957519d055f7d57d8b64d0b">
  <xsd:schema xmlns:xsd="http://www.w3.org/2001/XMLSchema" xmlns:xs="http://www.w3.org/2001/XMLSchema" xmlns:p="http://schemas.microsoft.com/office/2006/metadata/properties" xmlns:ns2="87369f9c-f10d-4a6d-89bc-ffd3c69fd8eb" xmlns:ns3="33280fae-d279-42f4-bc53-d80e356623bf" targetNamespace="http://schemas.microsoft.com/office/2006/metadata/properties" ma:root="true" ma:fieldsID="01ae68ecfa5476bf0a496f547204bc7d" ns2:_="" ns3:_="">
    <xsd:import namespace="87369f9c-f10d-4a6d-89bc-ffd3c69fd8eb"/>
    <xsd:import namespace="33280fae-d279-42f4-bc53-d80e35662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69f9c-f10d-4a6d-89bc-ffd3c69fd8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80fae-d279-42f4-bc53-d80e356623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7369f9c-f10d-4a6d-89bc-ffd3c69fd8eb">
      <UserInfo>
        <DisplayName>Natalie Lock</DisplayName>
        <AccountId>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01AC2-4007-4D64-A597-6C65EE7D3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69f9c-f10d-4a6d-89bc-ffd3c69fd8eb"/>
    <ds:schemaRef ds:uri="33280fae-d279-42f4-bc53-d80e35662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E4ECE-84A4-40B7-B8F8-24F37C523749}">
  <ds:schemaRefs>
    <ds:schemaRef ds:uri="http://schemas.microsoft.com/office/2006/metadata/properties"/>
    <ds:schemaRef ds:uri="http://schemas.microsoft.com/office/infopath/2007/PartnerControls"/>
    <ds:schemaRef ds:uri="87369f9c-f10d-4a6d-89bc-ffd3c69fd8eb"/>
  </ds:schemaRefs>
</ds:datastoreItem>
</file>

<file path=customXml/itemProps3.xml><?xml version="1.0" encoding="utf-8"?>
<ds:datastoreItem xmlns:ds="http://schemas.openxmlformats.org/officeDocument/2006/customXml" ds:itemID="{662EE844-83C7-4763-84AE-D84CE55B0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 &amp; Group RA</Template>
  <TotalTime>0</TotalTime>
  <Pages>12</Pages>
  <Words>2164</Words>
  <Characters>12337</Characters>
  <Application>Microsoft Office Word</Application>
  <DocSecurity>0</DocSecurity>
  <Lines>102</Lines>
  <Paragraphs>28</Paragraphs>
  <ScaleCrop>false</ScaleCrop>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Browning</dc:creator>
  <cp:keywords/>
  <dc:description/>
  <cp:lastModifiedBy>Jordan Murray</cp:lastModifiedBy>
  <cp:revision>116</cp:revision>
  <cp:lastPrinted>2020-01-31T09:37:00Z</cp:lastPrinted>
  <dcterms:created xsi:type="dcterms:W3CDTF">2016-05-30T10:49:00Z</dcterms:created>
  <dcterms:modified xsi:type="dcterms:W3CDTF">2022-03-17T13:26:00Z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0x010100EC149B054447DF4EB994C392C1A11741</vt:lpwstr>
  </property>
  <property fmtid="{D5CDD505-2E9C-101B-9397-08002B2CF9AE}" pid="3" name="AuthorIds_UIVersion_4096">
    <vt:lpwstr>49</vt:lpwstr>
  </property>
</Properties>
</file>